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CCA43" w14:textId="3B836A17" w:rsidR="008B4C48" w:rsidRDefault="008B4C48" w:rsidP="00ED2B8B">
      <w:pPr>
        <w:keepNext/>
        <w:keepLines/>
        <w:spacing w:after="0" w:line="240" w:lineRule="auto"/>
        <w:jc w:val="center"/>
        <w:outlineLvl w:val="0"/>
        <w:rPr>
          <w:rFonts w:eastAsia="Times New Roman"/>
          <w:b/>
          <w:bCs/>
          <w:color w:val="122926"/>
          <w:sz w:val="44"/>
          <w:szCs w:val="28"/>
        </w:rPr>
      </w:pPr>
      <w:r w:rsidRPr="00552133">
        <w:rPr>
          <w:rFonts w:eastAsia="Times New Roman"/>
          <w:b/>
          <w:bCs/>
          <w:noProof/>
          <w:color w:val="122926"/>
          <w:sz w:val="44"/>
          <w:szCs w:val="28"/>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AF2B86">
        <w:rPr>
          <w:rFonts w:eastAsia="Times New Roman"/>
          <w:b/>
          <w:bCs/>
          <w:noProof/>
          <w:color w:val="122926"/>
          <w:sz w:val="44"/>
          <w:szCs w:val="28"/>
        </w:rPr>
        <w:t>Architecture</w:t>
      </w:r>
      <w:r>
        <w:rPr>
          <w:rFonts w:eastAsia="Times New Roman"/>
          <w:b/>
          <w:bCs/>
          <w:color w:val="122926"/>
          <w:sz w:val="44"/>
          <w:szCs w:val="28"/>
        </w:rPr>
        <w:t xml:space="preserve"> </w:t>
      </w:r>
      <w:r w:rsidR="00AF2B86">
        <w:rPr>
          <w:rFonts w:eastAsia="Times New Roman"/>
          <w:b/>
          <w:bCs/>
          <w:color w:val="122926"/>
          <w:sz w:val="44"/>
          <w:szCs w:val="28"/>
        </w:rPr>
        <w:t>Design</w:t>
      </w:r>
      <w:r w:rsidR="00467B35">
        <w:rPr>
          <w:rFonts w:eastAsia="Times New Roman"/>
          <w:b/>
          <w:bCs/>
          <w:color w:val="122926"/>
          <w:sz w:val="44"/>
          <w:szCs w:val="28"/>
        </w:rPr>
        <w:t xml:space="preserve"> </w:t>
      </w:r>
      <w:r w:rsidR="00CC646A">
        <w:rPr>
          <w:rFonts w:eastAsia="Times New Roman"/>
          <w:b/>
          <w:bCs/>
          <w:color w:val="122926"/>
          <w:sz w:val="44"/>
          <w:szCs w:val="28"/>
        </w:rPr>
        <w:t>Occupations</w:t>
      </w:r>
    </w:p>
    <w:p w14:paraId="5C582EF3" w14:textId="77777777" w:rsidR="008B4C48" w:rsidRDefault="008B4C48" w:rsidP="00AF2B86">
      <w:pPr>
        <w:keepNext/>
        <w:keepLines/>
        <w:spacing w:after="120" w:line="240" w:lineRule="auto"/>
        <w:jc w:val="center"/>
        <w:outlineLvl w:val="0"/>
        <w:rPr>
          <w:rFonts w:eastAsia="Times New Roman"/>
          <w:b/>
          <w:bCs/>
          <w:color w:val="122926"/>
          <w:sz w:val="44"/>
          <w:szCs w:val="28"/>
        </w:rPr>
      </w:pPr>
      <w:r>
        <w:rPr>
          <w:rFonts w:eastAsia="Times New Roman"/>
          <w:b/>
          <w:bCs/>
          <w:color w:val="122926"/>
          <w:sz w:val="44"/>
          <w:szCs w:val="28"/>
        </w:rPr>
        <w:t>Labor Market Information Report</w:t>
      </w:r>
    </w:p>
    <w:p w14:paraId="3E0E0C79" w14:textId="77777777" w:rsidR="008B4C48" w:rsidRDefault="008B4C48" w:rsidP="00AF2B86">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3C0162E3" w14:textId="77777777" w:rsidR="008B4C48" w:rsidRDefault="008B4C48" w:rsidP="00AF2B86">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for Labor Market Research</w:t>
      </w:r>
    </w:p>
    <w:p w14:paraId="1C3B6BA5" w14:textId="12F55E71" w:rsidR="008B4C48" w:rsidRPr="00850238" w:rsidRDefault="00AF2B86" w:rsidP="00AF2B86">
      <w:pPr>
        <w:keepNext/>
        <w:keepLines/>
        <w:spacing w:after="0" w:line="240" w:lineRule="auto"/>
        <w:jc w:val="center"/>
        <w:outlineLvl w:val="0"/>
        <w:rPr>
          <w:rFonts w:eastAsia="Times New Roman"/>
          <w:bCs/>
          <w:color w:val="122926"/>
          <w:sz w:val="28"/>
          <w:szCs w:val="28"/>
        </w:rPr>
      </w:pPr>
      <w:r>
        <w:rPr>
          <w:rFonts w:eastAsia="Times New Roman"/>
          <w:bCs/>
          <w:color w:val="122926"/>
          <w:sz w:val="28"/>
          <w:szCs w:val="28"/>
        </w:rPr>
        <w:t>March</w:t>
      </w:r>
      <w:r w:rsidR="00A4171D">
        <w:rPr>
          <w:rFonts w:eastAsia="Times New Roman"/>
          <w:bCs/>
          <w:color w:val="122926"/>
          <w:sz w:val="28"/>
          <w:szCs w:val="28"/>
        </w:rPr>
        <w:t xml:space="preserve"> 2018</w:t>
      </w:r>
    </w:p>
    <w:p w14:paraId="0D9EF0E6" w14:textId="77777777" w:rsidR="00F906F9" w:rsidRDefault="00F906F9" w:rsidP="00F906F9">
      <w:pPr>
        <w:pStyle w:val="Heading1"/>
      </w:pPr>
      <w:r>
        <w:t>Recommendation</w:t>
      </w:r>
    </w:p>
    <w:p w14:paraId="66521556" w14:textId="20D1E82A" w:rsidR="002D3410" w:rsidRDefault="008B4C48" w:rsidP="00242142">
      <w:pPr>
        <w:spacing w:line="240" w:lineRule="auto"/>
      </w:pPr>
      <w:r>
        <w:t>Based on al</w:t>
      </w:r>
      <w:r w:rsidR="00550159">
        <w:t>l available data</w:t>
      </w:r>
      <w:r w:rsidR="00B62708">
        <w:t xml:space="preserve">, there appears to be an </w:t>
      </w:r>
      <w:r>
        <w:t xml:space="preserve">undersupply of </w:t>
      </w:r>
      <w:r w:rsidR="008F661F">
        <w:t>Architectur</w:t>
      </w:r>
      <w:r w:rsidR="00D32D6C">
        <w:t>e Design workers</w:t>
      </w:r>
      <w:r w:rsidR="00CC646A">
        <w:t xml:space="preserve"> compared to the demand for this cluster of </w:t>
      </w:r>
      <w:r w:rsidR="00685810">
        <w:t>occupation</w:t>
      </w:r>
      <w:r w:rsidR="007A3E69">
        <w:t>s</w:t>
      </w:r>
      <w:r w:rsidR="00685810">
        <w:t xml:space="preserve"> in the Bay r</w:t>
      </w:r>
      <w:r>
        <w:t>egi</w:t>
      </w:r>
      <w:r w:rsidR="00685810">
        <w:t xml:space="preserve">on and the </w:t>
      </w:r>
      <w:r w:rsidR="009E5F31">
        <w:t>East Bay</w:t>
      </w:r>
      <w:r w:rsidR="00685810">
        <w:t xml:space="preserve"> s</w:t>
      </w:r>
      <w:r w:rsidR="004A6F95">
        <w:t>ub</w:t>
      </w:r>
      <w:r w:rsidR="00685810">
        <w:t>-r</w:t>
      </w:r>
      <w:r w:rsidR="004A6F95">
        <w:t xml:space="preserve">egion. </w:t>
      </w:r>
      <w:r w:rsidR="00685810">
        <w:t xml:space="preserve">The annual gap between </w:t>
      </w:r>
      <w:r w:rsidR="00ED2B8B">
        <w:t>demand and supply is about 1,960</w:t>
      </w:r>
      <w:r w:rsidR="00B62708">
        <w:t xml:space="preserve"> </w:t>
      </w:r>
      <w:r w:rsidR="000C32F3">
        <w:t xml:space="preserve">in the region and </w:t>
      </w:r>
      <w:r w:rsidR="00ED2B8B">
        <w:t>440</w:t>
      </w:r>
      <w:r w:rsidR="000C32F3">
        <w:t xml:space="preserve"> in the </w:t>
      </w:r>
      <w:r w:rsidR="009E5F31">
        <w:t>East Bay</w:t>
      </w:r>
      <w:r w:rsidR="00FF77C1">
        <w:t>.</w:t>
      </w:r>
      <w:r w:rsidR="00013CF8">
        <w:t xml:space="preserve">  </w:t>
      </w:r>
    </w:p>
    <w:p w14:paraId="2D2D8838" w14:textId="51458437" w:rsidR="002D3410" w:rsidRPr="002D3410" w:rsidRDefault="002D3410" w:rsidP="00242142">
      <w:pPr>
        <w:spacing w:line="240" w:lineRule="auto"/>
        <w:rPr>
          <w:rFonts w:asciiTheme="minorHAnsi" w:hAnsiTheme="minorHAnsi"/>
        </w:rPr>
      </w:pPr>
      <w:r>
        <w:t>As stated in the request from Diablo Valley College</w:t>
      </w:r>
      <w:r w:rsidR="0064174E">
        <w:t xml:space="preserve"> (DVC)</w:t>
      </w:r>
      <w:r>
        <w:t xml:space="preserve"> for a labor market report from the COE, </w:t>
      </w:r>
      <w:r w:rsidRPr="002D3410">
        <w:rPr>
          <w:rFonts w:asciiTheme="minorHAnsi" w:hAnsiTheme="minorHAnsi"/>
        </w:rPr>
        <w:t>“</w:t>
      </w:r>
      <w:r w:rsidRPr="002D3410">
        <w:rPr>
          <w:rFonts w:asciiTheme="minorHAnsi" w:hAnsiTheme="minorHAnsi" w:cs="Arial"/>
          <w:color w:val="1A1A1A"/>
        </w:rPr>
        <w:t>Currently we offer an AS degree in Architecture Design, but there is no option for a certificate. The AS is a high unit major and a relatively small number of students complete this degree. We would like to add a certificate of achievement that allows all students transferring to UC Berkeley with the assist. org transfer agreement to obtain a certificate through DVC, and to then maintain our AS degree as a stack-able degree that transfers to Cal Poly San Luis Obispo. Current transfer numbers indicate that we would be able to recognize approximately 30-40 students/year with this certificate.</w:t>
      </w:r>
      <w:r>
        <w:rPr>
          <w:rFonts w:asciiTheme="minorHAnsi" w:hAnsiTheme="minorHAnsi" w:cs="Arial"/>
          <w:color w:val="1A1A1A"/>
        </w:rPr>
        <w:t>”</w:t>
      </w:r>
    </w:p>
    <w:p w14:paraId="24ABE754" w14:textId="598C38DD" w:rsidR="002D3410" w:rsidRDefault="0064174E" w:rsidP="0064174E">
      <w:pPr>
        <w:spacing w:line="240" w:lineRule="auto"/>
      </w:pPr>
      <w:r>
        <w:t>T</w:t>
      </w:r>
      <w:r>
        <w:t xml:space="preserve">wo of the three occupations (SOC codes) selected </w:t>
      </w:r>
      <w:r>
        <w:t xml:space="preserve">in the request </w:t>
      </w:r>
      <w:r>
        <w:t>for a labor market report are for occupations which typically require a four-year degree.</w:t>
      </w:r>
      <w:r>
        <w:t xml:space="preserve"> As stated above, DVC students in the current program have been focused on transfer to four year colleges to pursue Architecture Design.  However, with the addition of this proposed new Certificate, even students who did not transfer to four year programs and entered the labor market seeking employment would find that for </w:t>
      </w:r>
      <w:r w:rsidRPr="0064174E">
        <w:t>Architectural and Civil Drafters</w:t>
      </w:r>
      <w:r>
        <w:t xml:space="preserve">, which typically requires an Associate Degree, </w:t>
      </w:r>
      <w:r>
        <w:t xml:space="preserve">there is still an undersupply </w:t>
      </w:r>
      <w:r>
        <w:t xml:space="preserve">annually </w:t>
      </w:r>
      <w:r>
        <w:t>of about 385</w:t>
      </w:r>
      <w:r>
        <w:t xml:space="preserve"> </w:t>
      </w:r>
      <w:r>
        <w:t xml:space="preserve">in the region </w:t>
      </w:r>
      <w:r>
        <w:t xml:space="preserve">for this occupation </w:t>
      </w:r>
      <w:r>
        <w:t>and about 90 annually in the East Bay sub-region.</w:t>
      </w:r>
    </w:p>
    <w:p w14:paraId="62AE9037" w14:textId="7408FE5D" w:rsidR="000C32F3" w:rsidRDefault="00685810" w:rsidP="008B4C48">
      <w:pPr>
        <w:spacing w:line="240" w:lineRule="auto"/>
      </w:pPr>
      <w:r>
        <w:t xml:space="preserve">This report also </w:t>
      </w:r>
      <w:r w:rsidR="000C32F3">
        <w:t>provides</w:t>
      </w:r>
      <w:r>
        <w:t xml:space="preserve"> </w:t>
      </w:r>
      <w:r w:rsidR="000C32F3">
        <w:t xml:space="preserve">student outcomes </w:t>
      </w:r>
      <w:r w:rsidR="00E524FE">
        <w:t>data</w:t>
      </w:r>
      <w:r w:rsidR="000C32F3">
        <w:t xml:space="preserve"> </w:t>
      </w:r>
      <w:r w:rsidR="00E524FE">
        <w:t xml:space="preserve">on employment and earnings </w:t>
      </w:r>
      <w:r w:rsidR="000C32F3">
        <w:t xml:space="preserve">for </w:t>
      </w:r>
      <w:r w:rsidR="00B62708">
        <w:t>Architecture and Ar</w:t>
      </w:r>
      <w:r w:rsidR="00A72B36">
        <w:t>c</w:t>
      </w:r>
      <w:r w:rsidR="00B62708">
        <w:t xml:space="preserve">hitectural Technology </w:t>
      </w:r>
      <w:r w:rsidR="007874C4" w:rsidRPr="007C271A">
        <w:t>programs</w:t>
      </w:r>
      <w:r w:rsidR="00013CF8">
        <w:t xml:space="preserve"> (</w:t>
      </w:r>
      <w:r w:rsidR="00013CF8">
        <w:t>TOP 0201.00)</w:t>
      </w:r>
      <w:r w:rsidR="00764DB3">
        <w:t xml:space="preserve">. </w:t>
      </w:r>
      <w:r w:rsidR="000C32F3">
        <w:t xml:space="preserve">It is recommended that this data be reviewed to </w:t>
      </w:r>
      <w:r w:rsidR="00B32616">
        <w:t>better understand ho</w:t>
      </w:r>
      <w:r w:rsidR="000C32F3">
        <w:t xml:space="preserve">w </w:t>
      </w:r>
      <w:r w:rsidR="0090370E">
        <w:t xml:space="preserve">student outcomes for </w:t>
      </w:r>
      <w:r w:rsidR="00550159">
        <w:t>DVC</w:t>
      </w:r>
      <w:r w:rsidR="00B62708">
        <w:t xml:space="preserve"> </w:t>
      </w:r>
      <w:r w:rsidR="00ED2B8B">
        <w:t xml:space="preserve">students </w:t>
      </w:r>
      <w:r w:rsidR="00B62708">
        <w:t xml:space="preserve">compare to </w:t>
      </w:r>
      <w:r w:rsidR="00D73899">
        <w:t xml:space="preserve">potentially similar </w:t>
      </w:r>
      <w:r w:rsidR="0090370E">
        <w:t xml:space="preserve">programs at colleges in the </w:t>
      </w:r>
      <w:r w:rsidR="00B62708">
        <w:t xml:space="preserve">state, </w:t>
      </w:r>
      <w:r w:rsidR="0090370E">
        <w:t>region</w:t>
      </w:r>
      <w:r w:rsidR="000C32F3">
        <w:t xml:space="preserve"> </w:t>
      </w:r>
      <w:r w:rsidR="002D04A2">
        <w:t xml:space="preserve">and sub-region </w:t>
      </w:r>
      <w:r w:rsidR="00B62708">
        <w:t>as well as</w:t>
      </w:r>
      <w:r w:rsidR="0090370E">
        <w:t xml:space="preserve"> to outcomes across all </w:t>
      </w:r>
      <w:r w:rsidR="008550EB">
        <w:t xml:space="preserve">CTE </w:t>
      </w:r>
      <w:r w:rsidR="0090370E">
        <w:t xml:space="preserve">programs </w:t>
      </w:r>
      <w:r w:rsidR="008550EB">
        <w:t xml:space="preserve">at DVC and </w:t>
      </w:r>
      <w:r w:rsidR="0090370E">
        <w:t>in the region.</w:t>
      </w:r>
      <w:r w:rsidR="000F205A">
        <w:t xml:space="preserve"> </w:t>
      </w:r>
    </w:p>
    <w:p w14:paraId="3EF065ED" w14:textId="77777777" w:rsidR="002155A4" w:rsidRDefault="002155A4" w:rsidP="007427E1">
      <w:pPr>
        <w:pStyle w:val="Heading1"/>
      </w:pPr>
      <w:r>
        <w:t>Introduction</w:t>
      </w:r>
    </w:p>
    <w:p w14:paraId="2783020D" w14:textId="560CCD06" w:rsidR="00F57E7C" w:rsidRDefault="00F57E7C" w:rsidP="00EE71C1">
      <w:pPr>
        <w:spacing w:after="60" w:line="240" w:lineRule="auto"/>
      </w:pPr>
      <w:r>
        <w:t xml:space="preserve">This report profiles </w:t>
      </w:r>
      <w:r w:rsidR="00ED2B8B">
        <w:t>Architecture Design</w:t>
      </w:r>
      <w:r w:rsidR="007D5F47">
        <w:t xml:space="preserve"> occupations</w:t>
      </w:r>
      <w:r w:rsidR="009B1BD3">
        <w:t xml:space="preserve"> </w:t>
      </w:r>
      <w:r w:rsidR="00520FCD">
        <w:t xml:space="preserve">in the 12 county Bay Region and the </w:t>
      </w:r>
      <w:r w:rsidR="009E5F31">
        <w:t>East Bay</w:t>
      </w:r>
      <w:r w:rsidR="00550159">
        <w:t xml:space="preserve"> s</w:t>
      </w:r>
      <w:r w:rsidR="00E7064A">
        <w:t>ub</w:t>
      </w:r>
      <w:r w:rsidR="00550159">
        <w:t>-r</w:t>
      </w:r>
      <w:r w:rsidR="00E7064A">
        <w:t>egion</w:t>
      </w:r>
      <w:r w:rsidR="00520FCD">
        <w:t xml:space="preserve"> (</w:t>
      </w:r>
      <w:r w:rsidR="009E5F31">
        <w:t>Alameda and Contra Costa</w:t>
      </w:r>
      <w:r w:rsidR="00173B78">
        <w:t xml:space="preserve"> counties</w:t>
      </w:r>
      <w:r w:rsidR="008F661F">
        <w:t xml:space="preserve">) for </w:t>
      </w:r>
      <w:r w:rsidR="00FC67FA">
        <w:t xml:space="preserve">a proposed </w:t>
      </w:r>
      <w:r w:rsidR="008550EB">
        <w:t>new Certificate at Diablo Valley</w:t>
      </w:r>
      <w:r w:rsidR="00467B35">
        <w:t xml:space="preserve"> College.</w:t>
      </w:r>
    </w:p>
    <w:p w14:paraId="2B5A675E" w14:textId="2AE47224" w:rsidR="008550EB" w:rsidRPr="007D738C" w:rsidRDefault="008550EB" w:rsidP="008550EB">
      <w:pPr>
        <w:pStyle w:val="ListParagraph"/>
        <w:numPr>
          <w:ilvl w:val="0"/>
          <w:numId w:val="1"/>
        </w:numPr>
        <w:spacing w:after="0" w:line="240" w:lineRule="auto"/>
      </w:pPr>
      <w:r>
        <w:rPr>
          <w:b/>
        </w:rPr>
        <w:t xml:space="preserve">Architectural and Engineering Managers </w:t>
      </w:r>
      <w:r w:rsidRPr="00B97C92">
        <w:rPr>
          <w:b/>
        </w:rPr>
        <w:t xml:space="preserve">(SOC </w:t>
      </w:r>
      <w:r>
        <w:rPr>
          <w:b/>
        </w:rPr>
        <w:t>11-9041</w:t>
      </w:r>
      <w:r w:rsidRPr="00B97C92">
        <w:rPr>
          <w:b/>
        </w:rPr>
        <w:t>)</w:t>
      </w:r>
      <w:r>
        <w:t xml:space="preserve">: </w:t>
      </w:r>
      <w:r w:rsidRPr="008550EB">
        <w:t>Plan, direct, or coordinate activities in such fields as architecture and engineering or research and development in these fields.</w:t>
      </w:r>
    </w:p>
    <w:p w14:paraId="463C4E66" w14:textId="2E1676AA" w:rsidR="008550EB" w:rsidRDefault="008550EB" w:rsidP="008550EB">
      <w:pPr>
        <w:spacing w:after="0" w:line="240" w:lineRule="auto"/>
        <w:ind w:left="720"/>
      </w:pPr>
      <w:r w:rsidRPr="00193BC4">
        <w:rPr>
          <w:i/>
        </w:rPr>
        <w:t>Entry-Level Educational Requirement:</w:t>
      </w:r>
      <w:r>
        <w:t xml:space="preserve"> </w:t>
      </w:r>
      <w:r>
        <w:rPr>
          <w:i/>
        </w:rPr>
        <w:t>Bachelor’s Degree</w:t>
      </w:r>
    </w:p>
    <w:p w14:paraId="12988350" w14:textId="77777777" w:rsidR="008550EB" w:rsidRDefault="008550EB" w:rsidP="008550EB">
      <w:pPr>
        <w:spacing w:after="0" w:line="240" w:lineRule="auto"/>
        <w:ind w:left="720"/>
      </w:pPr>
      <w:r w:rsidRPr="00193BC4">
        <w:rPr>
          <w:i/>
        </w:rPr>
        <w:t>Training Requirement:</w:t>
      </w:r>
      <w:r>
        <w:t xml:space="preserve"> </w:t>
      </w:r>
      <w:r>
        <w:rPr>
          <w:i/>
        </w:rPr>
        <w:t>None</w:t>
      </w:r>
    </w:p>
    <w:p w14:paraId="7FF248E2" w14:textId="438BE5E1" w:rsidR="008550EB" w:rsidRDefault="008550EB" w:rsidP="008550EB">
      <w:pPr>
        <w:spacing w:after="120" w:line="240" w:lineRule="auto"/>
        <w:ind w:left="720"/>
      </w:pPr>
      <w:r w:rsidRPr="00193BC4">
        <w:rPr>
          <w:i/>
        </w:rPr>
        <w:t>Percentage of Community College Award Holders or Some Postsecondary Coursework:</w:t>
      </w:r>
      <w:r>
        <w:t xml:space="preserve"> 11%</w:t>
      </w:r>
    </w:p>
    <w:p w14:paraId="49575DA7" w14:textId="3E4FAD3A" w:rsidR="00216957" w:rsidRPr="007D738C" w:rsidRDefault="008550EB" w:rsidP="008550EB">
      <w:pPr>
        <w:pStyle w:val="ListParagraph"/>
        <w:numPr>
          <w:ilvl w:val="0"/>
          <w:numId w:val="1"/>
        </w:numPr>
        <w:spacing w:after="0" w:line="240" w:lineRule="auto"/>
      </w:pPr>
      <w:r>
        <w:rPr>
          <w:b/>
        </w:rPr>
        <w:t>Architects, except Landscape and Naval</w:t>
      </w:r>
      <w:r w:rsidR="00216957">
        <w:rPr>
          <w:b/>
        </w:rPr>
        <w:t xml:space="preserve"> </w:t>
      </w:r>
      <w:r w:rsidR="00216957" w:rsidRPr="00B97C92">
        <w:rPr>
          <w:b/>
        </w:rPr>
        <w:t xml:space="preserve">(SOC </w:t>
      </w:r>
      <w:r>
        <w:rPr>
          <w:b/>
        </w:rPr>
        <w:t>17-1</w:t>
      </w:r>
      <w:r w:rsidR="00216957">
        <w:rPr>
          <w:b/>
        </w:rPr>
        <w:t>011</w:t>
      </w:r>
      <w:r w:rsidR="00216957" w:rsidRPr="00B97C92">
        <w:rPr>
          <w:b/>
        </w:rPr>
        <w:t>)</w:t>
      </w:r>
      <w:r w:rsidR="00216957">
        <w:t xml:space="preserve">: </w:t>
      </w:r>
      <w:r w:rsidRPr="008550EB">
        <w:t>Plan and design structures, such as private residences, office buildings, theaters, factories, and other structural property.</w:t>
      </w:r>
    </w:p>
    <w:p w14:paraId="37B0A0BE" w14:textId="3FB6CA35" w:rsidR="00216957" w:rsidRDefault="00216957" w:rsidP="00216957">
      <w:pPr>
        <w:spacing w:after="0" w:line="240" w:lineRule="auto"/>
        <w:ind w:left="720"/>
      </w:pPr>
      <w:r w:rsidRPr="00193BC4">
        <w:rPr>
          <w:i/>
        </w:rPr>
        <w:t>Entry-Level Educational Requirement:</w:t>
      </w:r>
      <w:r>
        <w:t xml:space="preserve"> </w:t>
      </w:r>
      <w:r w:rsidR="008550EB">
        <w:rPr>
          <w:i/>
        </w:rPr>
        <w:t>Bachelor’s Degree</w:t>
      </w:r>
    </w:p>
    <w:p w14:paraId="0E136108" w14:textId="11EE91C1" w:rsidR="00216957" w:rsidRDefault="00216957" w:rsidP="00216957">
      <w:pPr>
        <w:spacing w:after="0" w:line="240" w:lineRule="auto"/>
        <w:ind w:left="720"/>
      </w:pPr>
      <w:r w:rsidRPr="00193BC4">
        <w:rPr>
          <w:i/>
        </w:rPr>
        <w:t>Training Requirement:</w:t>
      </w:r>
      <w:r>
        <w:t xml:space="preserve"> </w:t>
      </w:r>
      <w:r w:rsidR="008550EB">
        <w:rPr>
          <w:i/>
        </w:rPr>
        <w:t>Internship / residency</w:t>
      </w:r>
    </w:p>
    <w:p w14:paraId="187E38BD" w14:textId="6864F250" w:rsidR="00216957" w:rsidRDefault="00216957" w:rsidP="00216957">
      <w:pPr>
        <w:spacing w:after="120" w:line="240" w:lineRule="auto"/>
        <w:ind w:left="720"/>
      </w:pPr>
      <w:r w:rsidRPr="00193BC4">
        <w:rPr>
          <w:i/>
        </w:rPr>
        <w:t>Percentage of Community College Award Holders or Some Postsecondary Coursework:</w:t>
      </w:r>
      <w:r w:rsidR="008550EB">
        <w:t xml:space="preserve"> 7</w:t>
      </w:r>
      <w:r>
        <w:t>%</w:t>
      </w:r>
    </w:p>
    <w:p w14:paraId="0AA04EFD" w14:textId="77777777" w:rsidR="008550EB" w:rsidRPr="007D738C" w:rsidRDefault="008550EB" w:rsidP="008550EB">
      <w:pPr>
        <w:pStyle w:val="ListParagraph"/>
        <w:numPr>
          <w:ilvl w:val="0"/>
          <w:numId w:val="1"/>
        </w:numPr>
        <w:spacing w:after="0" w:line="240" w:lineRule="auto"/>
      </w:pPr>
      <w:r>
        <w:rPr>
          <w:b/>
        </w:rPr>
        <w:lastRenderedPageBreak/>
        <w:t xml:space="preserve">Architectural and Civil Drafters </w:t>
      </w:r>
      <w:r w:rsidRPr="00B97C92">
        <w:rPr>
          <w:b/>
        </w:rPr>
        <w:t xml:space="preserve">(SOC </w:t>
      </w:r>
      <w:r>
        <w:rPr>
          <w:b/>
        </w:rPr>
        <w:t>17-3011</w:t>
      </w:r>
      <w:r w:rsidRPr="00B97C92">
        <w:rPr>
          <w:b/>
        </w:rPr>
        <w:t>)</w:t>
      </w:r>
      <w:r>
        <w:t xml:space="preserve">: </w:t>
      </w:r>
      <w:r w:rsidRPr="00216957">
        <w:t>Prepare detailed drawings of architectural and structural features of buildings or drawings and topographical relief maps used in civil engineering projects, such as highways, bridges, and public works. Use knowledge of building materials, engineering practices, and mathematics to complete drawings.</w:t>
      </w:r>
    </w:p>
    <w:p w14:paraId="4302F81B" w14:textId="77777777" w:rsidR="008550EB" w:rsidRDefault="008550EB" w:rsidP="008550EB">
      <w:pPr>
        <w:spacing w:after="0" w:line="240" w:lineRule="auto"/>
        <w:ind w:left="720"/>
      </w:pPr>
      <w:r w:rsidRPr="00193BC4">
        <w:rPr>
          <w:i/>
        </w:rPr>
        <w:t>Entry-Level Educational Requirement:</w:t>
      </w:r>
      <w:r>
        <w:t xml:space="preserve"> </w:t>
      </w:r>
      <w:r>
        <w:rPr>
          <w:i/>
        </w:rPr>
        <w:t>Associate Degree</w:t>
      </w:r>
    </w:p>
    <w:p w14:paraId="63F5067D" w14:textId="77777777" w:rsidR="008550EB" w:rsidRDefault="008550EB" w:rsidP="008550EB">
      <w:pPr>
        <w:spacing w:after="0" w:line="240" w:lineRule="auto"/>
        <w:ind w:left="720"/>
      </w:pPr>
      <w:r w:rsidRPr="00193BC4">
        <w:rPr>
          <w:i/>
        </w:rPr>
        <w:t>Training Requirement:</w:t>
      </w:r>
      <w:r>
        <w:t xml:space="preserve"> </w:t>
      </w:r>
      <w:r>
        <w:rPr>
          <w:i/>
        </w:rPr>
        <w:t>None</w:t>
      </w:r>
    </w:p>
    <w:p w14:paraId="4A06CBB7" w14:textId="13EED45C" w:rsidR="008550EB" w:rsidRDefault="008550EB" w:rsidP="008550EB">
      <w:pPr>
        <w:spacing w:after="120" w:line="240" w:lineRule="auto"/>
        <w:ind w:left="720"/>
      </w:pPr>
      <w:r w:rsidRPr="00193BC4">
        <w:rPr>
          <w:i/>
        </w:rPr>
        <w:t>Percentage of Community College Award Holders or Some Postsecondary Coursework:</w:t>
      </w:r>
      <w:r>
        <w:t xml:space="preserve"> 61%</w:t>
      </w:r>
    </w:p>
    <w:p w14:paraId="5DE9EECB" w14:textId="7F5E68CA" w:rsidR="006C313B" w:rsidRDefault="006C313B" w:rsidP="006C313B">
      <w:pPr>
        <w:pStyle w:val="Heading1"/>
      </w:pPr>
      <w:r>
        <w:t>Occupational Demand</w:t>
      </w:r>
    </w:p>
    <w:p w14:paraId="1ADA1F55" w14:textId="1DBE75B6" w:rsidR="002155A4" w:rsidRPr="00552133" w:rsidRDefault="002155A4" w:rsidP="00090CED">
      <w:pPr>
        <w:pStyle w:val="NoSpacing"/>
        <w:spacing w:after="60"/>
        <w:rPr>
          <w:b/>
        </w:rPr>
      </w:pPr>
      <w:r w:rsidRPr="00552133">
        <w:rPr>
          <w:b/>
        </w:rPr>
        <w:t xml:space="preserve">Table 1. </w:t>
      </w:r>
      <w:r>
        <w:rPr>
          <w:b/>
        </w:rPr>
        <w:t xml:space="preserve">Employment Outlook for </w:t>
      </w:r>
      <w:r w:rsidR="00090CED">
        <w:rPr>
          <w:b/>
        </w:rPr>
        <w:t>Architecture</w:t>
      </w:r>
      <w:r w:rsidR="008F661F">
        <w:rPr>
          <w:b/>
        </w:rPr>
        <w:t xml:space="preserve"> </w:t>
      </w:r>
      <w:r w:rsidR="00090CED">
        <w:rPr>
          <w:b/>
        </w:rPr>
        <w:t>Design</w:t>
      </w:r>
      <w:r w:rsidR="007C271A">
        <w:rPr>
          <w:b/>
        </w:rPr>
        <w:t xml:space="preserve"> Occupations</w:t>
      </w:r>
      <w:r w:rsidR="009B1BD3" w:rsidRPr="009B1BD3">
        <w:rPr>
          <w:b/>
        </w:rPr>
        <w:t xml:space="preserve"> </w:t>
      </w:r>
      <w:r w:rsidR="00645C3B">
        <w:rPr>
          <w:b/>
        </w:rPr>
        <w:t>in Bay Region</w:t>
      </w:r>
    </w:p>
    <w:tbl>
      <w:tblPr>
        <w:tblW w:w="10440"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3420"/>
        <w:gridCol w:w="900"/>
        <w:gridCol w:w="900"/>
        <w:gridCol w:w="900"/>
        <w:gridCol w:w="900"/>
        <w:gridCol w:w="810"/>
        <w:gridCol w:w="810"/>
        <w:gridCol w:w="900"/>
        <w:gridCol w:w="900"/>
      </w:tblGrid>
      <w:tr w:rsidR="00090CED" w:rsidRPr="008409A0" w14:paraId="759EC033" w14:textId="5711BF7F" w:rsidTr="00142AFA">
        <w:trPr>
          <w:trHeight w:val="305"/>
        </w:trPr>
        <w:tc>
          <w:tcPr>
            <w:tcW w:w="3420" w:type="dxa"/>
            <w:shd w:val="clear" w:color="auto" w:fill="E1EE7E" w:themeFill="background2"/>
            <w:vAlign w:val="center"/>
          </w:tcPr>
          <w:p w14:paraId="5EA4CF7F" w14:textId="76D9A03F" w:rsidR="00515348" w:rsidRPr="008409A0" w:rsidRDefault="00515348" w:rsidP="00950AF1">
            <w:pPr>
              <w:spacing w:after="0" w:line="240" w:lineRule="auto"/>
              <w:jc w:val="center"/>
              <w:rPr>
                <w:rFonts w:eastAsia="Times New Roman"/>
                <w:bCs/>
                <w:sz w:val="21"/>
                <w:szCs w:val="21"/>
              </w:rPr>
            </w:pPr>
            <w:r w:rsidRPr="008409A0">
              <w:rPr>
                <w:rFonts w:eastAsia="Times New Roman"/>
                <w:bCs/>
                <w:sz w:val="21"/>
                <w:szCs w:val="21"/>
              </w:rPr>
              <w:t>Occupation</w:t>
            </w:r>
          </w:p>
        </w:tc>
        <w:tc>
          <w:tcPr>
            <w:tcW w:w="900" w:type="dxa"/>
            <w:shd w:val="clear" w:color="auto" w:fill="E1EE7E" w:themeFill="background2"/>
            <w:vAlign w:val="center"/>
            <w:hideMark/>
          </w:tcPr>
          <w:p w14:paraId="7B1D24B5" w14:textId="5AE2829B" w:rsidR="00515348" w:rsidRPr="008409A0" w:rsidRDefault="00090CED" w:rsidP="00EE7193">
            <w:pPr>
              <w:spacing w:after="0" w:line="240" w:lineRule="auto"/>
              <w:jc w:val="center"/>
              <w:rPr>
                <w:rFonts w:eastAsia="Times New Roman"/>
                <w:bCs/>
                <w:sz w:val="21"/>
                <w:szCs w:val="21"/>
              </w:rPr>
            </w:pPr>
            <w:r>
              <w:rPr>
                <w:rFonts w:eastAsia="Times New Roman"/>
                <w:bCs/>
                <w:sz w:val="21"/>
                <w:szCs w:val="21"/>
              </w:rPr>
              <w:t>2017</w:t>
            </w:r>
            <w:r w:rsidR="00515348" w:rsidRPr="008409A0">
              <w:rPr>
                <w:rFonts w:eastAsia="Times New Roman"/>
                <w:bCs/>
                <w:sz w:val="21"/>
                <w:szCs w:val="21"/>
              </w:rPr>
              <w:t xml:space="preserve"> Jobs</w:t>
            </w:r>
          </w:p>
        </w:tc>
        <w:tc>
          <w:tcPr>
            <w:tcW w:w="900" w:type="dxa"/>
            <w:shd w:val="clear" w:color="auto" w:fill="E1EE7E" w:themeFill="background2"/>
            <w:vAlign w:val="center"/>
            <w:hideMark/>
          </w:tcPr>
          <w:p w14:paraId="28162EDD" w14:textId="284D1E20" w:rsidR="00515348" w:rsidRPr="008409A0" w:rsidRDefault="00090CED" w:rsidP="00EE7193">
            <w:pPr>
              <w:spacing w:after="0" w:line="240" w:lineRule="auto"/>
              <w:jc w:val="center"/>
              <w:rPr>
                <w:rFonts w:eastAsia="Times New Roman"/>
                <w:bCs/>
                <w:sz w:val="21"/>
                <w:szCs w:val="21"/>
              </w:rPr>
            </w:pPr>
            <w:r>
              <w:rPr>
                <w:rFonts w:eastAsia="Times New Roman"/>
                <w:bCs/>
                <w:sz w:val="21"/>
                <w:szCs w:val="21"/>
              </w:rPr>
              <w:t>2022</w:t>
            </w:r>
            <w:r w:rsidR="00515348" w:rsidRPr="008409A0">
              <w:rPr>
                <w:rFonts w:eastAsia="Times New Roman"/>
                <w:bCs/>
                <w:sz w:val="21"/>
                <w:szCs w:val="21"/>
              </w:rPr>
              <w:t xml:space="preserve"> Jobs</w:t>
            </w:r>
          </w:p>
        </w:tc>
        <w:tc>
          <w:tcPr>
            <w:tcW w:w="900" w:type="dxa"/>
            <w:shd w:val="clear" w:color="auto" w:fill="E1EE7E" w:themeFill="background2"/>
            <w:vAlign w:val="center"/>
            <w:hideMark/>
          </w:tcPr>
          <w:p w14:paraId="7610988B" w14:textId="5B03E019" w:rsidR="00515348" w:rsidRPr="008409A0" w:rsidRDefault="00515348" w:rsidP="00EE7193">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shd w:val="clear" w:color="auto" w:fill="E1EE7E" w:themeFill="background2"/>
            <w:vAlign w:val="center"/>
            <w:hideMark/>
          </w:tcPr>
          <w:p w14:paraId="75B8F88A" w14:textId="59DEBFA5" w:rsidR="00515348" w:rsidRPr="008409A0" w:rsidRDefault="00515348" w:rsidP="00EE7193">
            <w:pPr>
              <w:spacing w:after="0" w:line="240" w:lineRule="auto"/>
              <w:jc w:val="center"/>
              <w:rPr>
                <w:rFonts w:eastAsia="Times New Roman"/>
                <w:bCs/>
                <w:sz w:val="21"/>
                <w:szCs w:val="21"/>
              </w:rPr>
            </w:pPr>
            <w:r w:rsidRPr="008409A0">
              <w:rPr>
                <w:rFonts w:eastAsia="Times New Roman"/>
                <w:bCs/>
                <w:sz w:val="21"/>
                <w:szCs w:val="21"/>
              </w:rPr>
              <w:t>5-Yr % Change</w:t>
            </w:r>
          </w:p>
        </w:tc>
        <w:tc>
          <w:tcPr>
            <w:tcW w:w="810" w:type="dxa"/>
            <w:tcBorders>
              <w:bottom w:val="single" w:sz="4" w:space="0" w:color="A6A6A6" w:themeColor="background1" w:themeShade="A6"/>
            </w:tcBorders>
            <w:shd w:val="clear" w:color="auto" w:fill="E1EE7E" w:themeFill="background2"/>
            <w:vAlign w:val="center"/>
            <w:hideMark/>
          </w:tcPr>
          <w:p w14:paraId="5423C3A3" w14:textId="11603DA0" w:rsidR="00515348" w:rsidRPr="008409A0" w:rsidRDefault="00515348" w:rsidP="00EE7193">
            <w:pPr>
              <w:spacing w:after="0" w:line="240" w:lineRule="auto"/>
              <w:jc w:val="center"/>
              <w:rPr>
                <w:rFonts w:eastAsia="Times New Roman"/>
                <w:bCs/>
                <w:sz w:val="21"/>
                <w:szCs w:val="21"/>
              </w:rPr>
            </w:pPr>
            <w:r w:rsidRPr="008409A0">
              <w:rPr>
                <w:rFonts w:eastAsia="Times New Roman"/>
                <w:bCs/>
                <w:sz w:val="21"/>
                <w:szCs w:val="21"/>
              </w:rPr>
              <w:t>5-year Open</w:t>
            </w:r>
            <w:r w:rsidR="00090CED">
              <w:rPr>
                <w:rFonts w:eastAsia="Times New Roman"/>
                <w:bCs/>
                <w:sz w:val="21"/>
                <w:szCs w:val="21"/>
              </w:rPr>
              <w:t>-</w:t>
            </w:r>
            <w:r w:rsidRPr="008409A0">
              <w:rPr>
                <w:rFonts w:eastAsia="Times New Roman"/>
                <w:bCs/>
                <w:sz w:val="21"/>
                <w:szCs w:val="21"/>
              </w:rPr>
              <w:t>ings</w:t>
            </w:r>
          </w:p>
        </w:tc>
        <w:tc>
          <w:tcPr>
            <w:tcW w:w="810" w:type="dxa"/>
            <w:tcBorders>
              <w:bottom w:val="single" w:sz="4" w:space="0" w:color="A6A6A6" w:themeColor="background1" w:themeShade="A6"/>
            </w:tcBorders>
            <w:shd w:val="clear" w:color="auto" w:fill="E1EE7E" w:themeFill="background2"/>
            <w:vAlign w:val="center"/>
            <w:hideMark/>
          </w:tcPr>
          <w:p w14:paraId="7B1527A4" w14:textId="2D6301F7" w:rsidR="00515348" w:rsidRPr="008409A0" w:rsidRDefault="00515348" w:rsidP="00EE7193">
            <w:pPr>
              <w:spacing w:after="0" w:line="240" w:lineRule="auto"/>
              <w:jc w:val="center"/>
              <w:rPr>
                <w:rFonts w:eastAsia="Times New Roman"/>
                <w:bCs/>
                <w:sz w:val="21"/>
                <w:szCs w:val="21"/>
              </w:rPr>
            </w:pPr>
            <w:r w:rsidRPr="008409A0">
              <w:rPr>
                <w:rFonts w:eastAsia="Times New Roman"/>
                <w:bCs/>
                <w:sz w:val="21"/>
                <w:szCs w:val="21"/>
              </w:rPr>
              <w:t>Annual Ope</w:t>
            </w:r>
            <w:r w:rsidR="00142AFA">
              <w:rPr>
                <w:rFonts w:eastAsia="Times New Roman"/>
                <w:bCs/>
                <w:sz w:val="21"/>
                <w:szCs w:val="21"/>
              </w:rPr>
              <w:t>n</w:t>
            </w:r>
            <w:r w:rsidR="00090CED">
              <w:rPr>
                <w:rFonts w:eastAsia="Times New Roman"/>
                <w:bCs/>
                <w:sz w:val="21"/>
                <w:szCs w:val="21"/>
              </w:rPr>
              <w:t>-</w:t>
            </w:r>
            <w:r w:rsidRPr="008409A0">
              <w:rPr>
                <w:rFonts w:eastAsia="Times New Roman"/>
                <w:bCs/>
                <w:sz w:val="21"/>
                <w:szCs w:val="21"/>
              </w:rPr>
              <w:t>ings</w:t>
            </w:r>
          </w:p>
        </w:tc>
        <w:tc>
          <w:tcPr>
            <w:tcW w:w="900" w:type="dxa"/>
            <w:tcBorders>
              <w:bottom w:val="single" w:sz="4" w:space="0" w:color="A6A6A6" w:themeColor="background1" w:themeShade="A6"/>
            </w:tcBorders>
            <w:shd w:val="clear" w:color="auto" w:fill="E1EE7E" w:themeFill="background2"/>
            <w:vAlign w:val="center"/>
          </w:tcPr>
          <w:p w14:paraId="5909B761" w14:textId="6D9A0B27" w:rsidR="00515348" w:rsidRPr="008409A0" w:rsidRDefault="00515348" w:rsidP="00EE7193">
            <w:pPr>
              <w:spacing w:after="0" w:line="240" w:lineRule="auto"/>
              <w:jc w:val="center"/>
              <w:rPr>
                <w:rFonts w:eastAsia="Times New Roman"/>
                <w:bCs/>
                <w:sz w:val="21"/>
                <w:szCs w:val="21"/>
              </w:rPr>
            </w:pPr>
            <w:r>
              <w:rPr>
                <w:rFonts w:eastAsia="Times New Roman"/>
                <w:bCs/>
                <w:sz w:val="21"/>
                <w:szCs w:val="21"/>
              </w:rPr>
              <w:t>10% Hrly Wage</w:t>
            </w:r>
          </w:p>
        </w:tc>
        <w:tc>
          <w:tcPr>
            <w:tcW w:w="900" w:type="dxa"/>
            <w:tcBorders>
              <w:bottom w:val="single" w:sz="4" w:space="0" w:color="A6A6A6" w:themeColor="background1" w:themeShade="A6"/>
            </w:tcBorders>
            <w:shd w:val="clear" w:color="auto" w:fill="E1EE7E" w:themeFill="background2"/>
            <w:vAlign w:val="center"/>
          </w:tcPr>
          <w:p w14:paraId="5EEC6066" w14:textId="3754E905" w:rsidR="00515348" w:rsidRDefault="00515348" w:rsidP="00EE7193">
            <w:pPr>
              <w:spacing w:after="0" w:line="240" w:lineRule="auto"/>
              <w:jc w:val="center"/>
              <w:rPr>
                <w:rFonts w:eastAsia="Times New Roman"/>
                <w:bCs/>
                <w:sz w:val="21"/>
                <w:szCs w:val="21"/>
              </w:rPr>
            </w:pPr>
            <w:r>
              <w:rPr>
                <w:rFonts w:eastAsia="Times New Roman"/>
                <w:bCs/>
                <w:sz w:val="21"/>
                <w:szCs w:val="21"/>
              </w:rPr>
              <w:t>Median Hrly Wage</w:t>
            </w:r>
          </w:p>
        </w:tc>
      </w:tr>
      <w:tr w:rsidR="00090CED" w:rsidRPr="0055323B" w14:paraId="135FA04A" w14:textId="77777777" w:rsidTr="00142AFA">
        <w:trPr>
          <w:trHeight w:val="300"/>
        </w:trPr>
        <w:tc>
          <w:tcPr>
            <w:tcW w:w="3420" w:type="dxa"/>
            <w:vAlign w:val="center"/>
          </w:tcPr>
          <w:p w14:paraId="37FE1132" w14:textId="56B0B5CB" w:rsidR="00090CED" w:rsidRPr="00090CED" w:rsidRDefault="00090CED" w:rsidP="00090CED">
            <w:pPr>
              <w:spacing w:after="0" w:line="240" w:lineRule="auto"/>
              <w:rPr>
                <w:sz w:val="21"/>
                <w:szCs w:val="21"/>
              </w:rPr>
            </w:pPr>
            <w:r w:rsidRPr="00090CED">
              <w:rPr>
                <w:sz w:val="21"/>
                <w:szCs w:val="21"/>
              </w:rPr>
              <w:t>Architectural &amp; Engineering Managers</w:t>
            </w:r>
          </w:p>
        </w:tc>
        <w:tc>
          <w:tcPr>
            <w:tcW w:w="900" w:type="dxa"/>
            <w:shd w:val="clear" w:color="auto" w:fill="auto"/>
            <w:noWrap/>
            <w:vAlign w:val="center"/>
          </w:tcPr>
          <w:p w14:paraId="28E67618" w14:textId="35F096F1" w:rsidR="00090CED" w:rsidRPr="00090CED" w:rsidRDefault="00090CED" w:rsidP="00090CED">
            <w:pPr>
              <w:spacing w:after="0" w:line="240" w:lineRule="auto"/>
              <w:jc w:val="center"/>
              <w:rPr>
                <w:sz w:val="21"/>
                <w:szCs w:val="21"/>
              </w:rPr>
            </w:pPr>
            <w:r w:rsidRPr="00090CED">
              <w:rPr>
                <w:sz w:val="21"/>
                <w:szCs w:val="21"/>
              </w:rPr>
              <w:t>12,614</w:t>
            </w:r>
          </w:p>
        </w:tc>
        <w:tc>
          <w:tcPr>
            <w:tcW w:w="900" w:type="dxa"/>
            <w:shd w:val="clear" w:color="auto" w:fill="auto"/>
            <w:noWrap/>
            <w:vAlign w:val="center"/>
          </w:tcPr>
          <w:p w14:paraId="2C4D42C6" w14:textId="249A9ED6" w:rsidR="00090CED" w:rsidRPr="00090CED" w:rsidRDefault="00090CED" w:rsidP="00090CED">
            <w:pPr>
              <w:spacing w:after="0" w:line="240" w:lineRule="auto"/>
              <w:jc w:val="center"/>
              <w:rPr>
                <w:sz w:val="21"/>
                <w:szCs w:val="21"/>
              </w:rPr>
            </w:pPr>
            <w:r w:rsidRPr="00090CED">
              <w:rPr>
                <w:sz w:val="21"/>
                <w:szCs w:val="21"/>
              </w:rPr>
              <w:t>13,037</w:t>
            </w:r>
          </w:p>
        </w:tc>
        <w:tc>
          <w:tcPr>
            <w:tcW w:w="900" w:type="dxa"/>
            <w:shd w:val="clear" w:color="auto" w:fill="auto"/>
            <w:noWrap/>
            <w:vAlign w:val="center"/>
          </w:tcPr>
          <w:p w14:paraId="2B07676B" w14:textId="68DBCFE6" w:rsidR="00090CED" w:rsidRPr="00090CED" w:rsidRDefault="00090CED" w:rsidP="00090CED">
            <w:pPr>
              <w:spacing w:after="0" w:line="240" w:lineRule="auto"/>
              <w:jc w:val="center"/>
              <w:rPr>
                <w:color w:val="FF0000"/>
                <w:sz w:val="21"/>
                <w:szCs w:val="21"/>
              </w:rPr>
            </w:pPr>
            <w:r w:rsidRPr="00090CED">
              <w:rPr>
                <w:sz w:val="21"/>
                <w:szCs w:val="21"/>
              </w:rPr>
              <w:t xml:space="preserve">423 </w:t>
            </w:r>
          </w:p>
        </w:tc>
        <w:tc>
          <w:tcPr>
            <w:tcW w:w="900" w:type="dxa"/>
            <w:shd w:val="clear" w:color="auto" w:fill="auto"/>
            <w:noWrap/>
            <w:vAlign w:val="center"/>
          </w:tcPr>
          <w:p w14:paraId="56174445" w14:textId="0FA3BDE4" w:rsidR="00090CED" w:rsidRPr="00090CED" w:rsidRDefault="00090CED" w:rsidP="00090CED">
            <w:pPr>
              <w:spacing w:after="0" w:line="240" w:lineRule="auto"/>
              <w:jc w:val="center"/>
              <w:rPr>
                <w:color w:val="FF0000"/>
                <w:sz w:val="21"/>
                <w:szCs w:val="21"/>
              </w:rPr>
            </w:pPr>
            <w:r w:rsidRPr="00090CED">
              <w:rPr>
                <w:sz w:val="21"/>
                <w:szCs w:val="21"/>
              </w:rPr>
              <w:t>3%</w:t>
            </w:r>
          </w:p>
        </w:tc>
        <w:tc>
          <w:tcPr>
            <w:tcW w:w="810" w:type="dxa"/>
            <w:shd w:val="clear" w:color="auto" w:fill="auto"/>
            <w:noWrap/>
            <w:vAlign w:val="center"/>
          </w:tcPr>
          <w:p w14:paraId="55A2E115" w14:textId="1ED21A00" w:rsidR="00090CED" w:rsidRPr="00090CED" w:rsidRDefault="00090CED" w:rsidP="00090CED">
            <w:pPr>
              <w:spacing w:after="0" w:line="240" w:lineRule="auto"/>
              <w:jc w:val="center"/>
              <w:rPr>
                <w:sz w:val="21"/>
                <w:szCs w:val="21"/>
              </w:rPr>
            </w:pPr>
            <w:r w:rsidRPr="00090CED">
              <w:rPr>
                <w:sz w:val="21"/>
                <w:szCs w:val="21"/>
              </w:rPr>
              <w:t>4,817</w:t>
            </w:r>
          </w:p>
        </w:tc>
        <w:tc>
          <w:tcPr>
            <w:tcW w:w="810" w:type="dxa"/>
            <w:shd w:val="clear" w:color="auto" w:fill="auto"/>
            <w:noWrap/>
            <w:vAlign w:val="center"/>
          </w:tcPr>
          <w:p w14:paraId="64A1D08C" w14:textId="0898DDEF" w:rsidR="00090CED" w:rsidRPr="00090CED" w:rsidRDefault="00090CED" w:rsidP="00090CED">
            <w:pPr>
              <w:spacing w:after="0" w:line="240" w:lineRule="auto"/>
              <w:jc w:val="center"/>
              <w:rPr>
                <w:sz w:val="21"/>
                <w:szCs w:val="21"/>
              </w:rPr>
            </w:pPr>
            <w:r w:rsidRPr="00090CED">
              <w:rPr>
                <w:sz w:val="21"/>
                <w:szCs w:val="21"/>
              </w:rPr>
              <w:t>963</w:t>
            </w:r>
          </w:p>
        </w:tc>
        <w:tc>
          <w:tcPr>
            <w:tcW w:w="900" w:type="dxa"/>
            <w:vAlign w:val="center"/>
          </w:tcPr>
          <w:p w14:paraId="2ECA769C" w14:textId="2E4DCB56" w:rsidR="00090CED" w:rsidRPr="00090CED" w:rsidRDefault="00090CED" w:rsidP="00090CED">
            <w:pPr>
              <w:spacing w:after="0" w:line="240" w:lineRule="auto"/>
              <w:jc w:val="center"/>
              <w:rPr>
                <w:sz w:val="21"/>
                <w:szCs w:val="21"/>
              </w:rPr>
            </w:pPr>
            <w:r w:rsidRPr="00090CED">
              <w:rPr>
                <w:sz w:val="21"/>
                <w:szCs w:val="21"/>
              </w:rPr>
              <w:t xml:space="preserve">$52.78 </w:t>
            </w:r>
          </w:p>
        </w:tc>
        <w:tc>
          <w:tcPr>
            <w:tcW w:w="900" w:type="dxa"/>
            <w:vAlign w:val="center"/>
          </w:tcPr>
          <w:p w14:paraId="2834F9CB" w14:textId="0026B473" w:rsidR="00090CED" w:rsidRPr="00090CED" w:rsidRDefault="00090CED" w:rsidP="00090CED">
            <w:pPr>
              <w:spacing w:after="0" w:line="240" w:lineRule="auto"/>
              <w:jc w:val="center"/>
              <w:rPr>
                <w:sz w:val="21"/>
                <w:szCs w:val="21"/>
              </w:rPr>
            </w:pPr>
            <w:r w:rsidRPr="00090CED">
              <w:rPr>
                <w:sz w:val="21"/>
                <w:szCs w:val="21"/>
              </w:rPr>
              <w:t xml:space="preserve">$83.05 </w:t>
            </w:r>
          </w:p>
        </w:tc>
      </w:tr>
      <w:tr w:rsidR="00090CED" w:rsidRPr="0055323B" w14:paraId="272F1C55" w14:textId="77777777" w:rsidTr="00142AFA">
        <w:trPr>
          <w:trHeight w:val="300"/>
        </w:trPr>
        <w:tc>
          <w:tcPr>
            <w:tcW w:w="3420" w:type="dxa"/>
            <w:vAlign w:val="center"/>
          </w:tcPr>
          <w:p w14:paraId="47527C27" w14:textId="4B552529" w:rsidR="00090CED" w:rsidRPr="00090CED" w:rsidRDefault="00090CED" w:rsidP="00090CED">
            <w:pPr>
              <w:spacing w:after="0" w:line="240" w:lineRule="auto"/>
              <w:rPr>
                <w:sz w:val="21"/>
                <w:szCs w:val="21"/>
              </w:rPr>
            </w:pPr>
            <w:r w:rsidRPr="00090CED">
              <w:rPr>
                <w:sz w:val="21"/>
                <w:szCs w:val="21"/>
              </w:rPr>
              <w:t>A</w:t>
            </w:r>
            <w:r>
              <w:rPr>
                <w:sz w:val="21"/>
                <w:szCs w:val="21"/>
              </w:rPr>
              <w:t>rchitects</w:t>
            </w:r>
            <w:r w:rsidR="00013CF8">
              <w:rPr>
                <w:sz w:val="21"/>
                <w:szCs w:val="21"/>
              </w:rPr>
              <w:t>,</w:t>
            </w:r>
            <w:r>
              <w:rPr>
                <w:sz w:val="21"/>
                <w:szCs w:val="21"/>
              </w:rPr>
              <w:t xml:space="preserve"> except Landscape &amp; </w:t>
            </w:r>
            <w:r w:rsidRPr="00090CED">
              <w:rPr>
                <w:sz w:val="21"/>
                <w:szCs w:val="21"/>
              </w:rPr>
              <w:t>Naval</w:t>
            </w:r>
          </w:p>
        </w:tc>
        <w:tc>
          <w:tcPr>
            <w:tcW w:w="900" w:type="dxa"/>
            <w:shd w:val="clear" w:color="auto" w:fill="auto"/>
            <w:noWrap/>
            <w:vAlign w:val="center"/>
          </w:tcPr>
          <w:p w14:paraId="6A770A29" w14:textId="76CF7792" w:rsidR="00090CED" w:rsidRPr="00090CED" w:rsidRDefault="00090CED" w:rsidP="00090CED">
            <w:pPr>
              <w:spacing w:after="0" w:line="240" w:lineRule="auto"/>
              <w:jc w:val="center"/>
              <w:rPr>
                <w:rFonts w:eastAsia="Times New Roman" w:cs="Arial"/>
                <w:color w:val="auto"/>
                <w:sz w:val="21"/>
                <w:szCs w:val="21"/>
              </w:rPr>
            </w:pPr>
            <w:r w:rsidRPr="00090CED">
              <w:rPr>
                <w:sz w:val="21"/>
                <w:szCs w:val="21"/>
              </w:rPr>
              <w:t>6,369</w:t>
            </w:r>
          </w:p>
        </w:tc>
        <w:tc>
          <w:tcPr>
            <w:tcW w:w="900" w:type="dxa"/>
            <w:shd w:val="clear" w:color="auto" w:fill="auto"/>
            <w:noWrap/>
            <w:vAlign w:val="center"/>
          </w:tcPr>
          <w:p w14:paraId="73CDA693" w14:textId="5FDED42B" w:rsidR="00090CED" w:rsidRPr="00090CED" w:rsidRDefault="00090CED" w:rsidP="00090CED">
            <w:pPr>
              <w:spacing w:after="0" w:line="240" w:lineRule="auto"/>
              <w:jc w:val="center"/>
              <w:rPr>
                <w:rFonts w:eastAsia="Times New Roman" w:cs="Arial"/>
                <w:color w:val="auto"/>
                <w:sz w:val="21"/>
                <w:szCs w:val="21"/>
              </w:rPr>
            </w:pPr>
            <w:r w:rsidRPr="00090CED">
              <w:rPr>
                <w:sz w:val="21"/>
                <w:szCs w:val="21"/>
              </w:rPr>
              <w:t>6,822</w:t>
            </w:r>
          </w:p>
        </w:tc>
        <w:tc>
          <w:tcPr>
            <w:tcW w:w="900" w:type="dxa"/>
            <w:shd w:val="clear" w:color="auto" w:fill="auto"/>
            <w:noWrap/>
            <w:vAlign w:val="center"/>
          </w:tcPr>
          <w:p w14:paraId="337C53E2" w14:textId="4308D00C" w:rsidR="00090CED" w:rsidRPr="00090CED" w:rsidRDefault="00090CED" w:rsidP="00090CED">
            <w:pPr>
              <w:spacing w:after="0" w:line="240" w:lineRule="auto"/>
              <w:jc w:val="center"/>
              <w:rPr>
                <w:rFonts w:eastAsia="Times New Roman" w:cs="Arial"/>
                <w:color w:val="auto"/>
                <w:sz w:val="21"/>
                <w:szCs w:val="21"/>
              </w:rPr>
            </w:pPr>
            <w:r w:rsidRPr="00090CED">
              <w:rPr>
                <w:sz w:val="21"/>
                <w:szCs w:val="21"/>
              </w:rPr>
              <w:t xml:space="preserve">453 </w:t>
            </w:r>
          </w:p>
        </w:tc>
        <w:tc>
          <w:tcPr>
            <w:tcW w:w="900" w:type="dxa"/>
            <w:shd w:val="clear" w:color="auto" w:fill="auto"/>
            <w:noWrap/>
            <w:vAlign w:val="center"/>
          </w:tcPr>
          <w:p w14:paraId="43AACFF4" w14:textId="70078561" w:rsidR="00090CED" w:rsidRPr="00090CED" w:rsidRDefault="00090CED" w:rsidP="00090CED">
            <w:pPr>
              <w:spacing w:after="0" w:line="240" w:lineRule="auto"/>
              <w:jc w:val="center"/>
              <w:rPr>
                <w:rFonts w:eastAsia="Times New Roman" w:cs="Arial"/>
                <w:color w:val="auto"/>
                <w:sz w:val="21"/>
                <w:szCs w:val="21"/>
              </w:rPr>
            </w:pPr>
            <w:r w:rsidRPr="00090CED">
              <w:rPr>
                <w:sz w:val="21"/>
                <w:szCs w:val="21"/>
              </w:rPr>
              <w:t>7%</w:t>
            </w:r>
          </w:p>
        </w:tc>
        <w:tc>
          <w:tcPr>
            <w:tcW w:w="810" w:type="dxa"/>
            <w:shd w:val="clear" w:color="auto" w:fill="auto"/>
            <w:noWrap/>
            <w:vAlign w:val="center"/>
          </w:tcPr>
          <w:p w14:paraId="0AF8AF17" w14:textId="4814383B" w:rsidR="00090CED" w:rsidRPr="00090CED" w:rsidRDefault="00090CED" w:rsidP="00090CED">
            <w:pPr>
              <w:spacing w:after="0" w:line="240" w:lineRule="auto"/>
              <w:jc w:val="center"/>
              <w:rPr>
                <w:rFonts w:eastAsia="Times New Roman" w:cs="Arial"/>
                <w:color w:val="auto"/>
                <w:sz w:val="21"/>
                <w:szCs w:val="21"/>
              </w:rPr>
            </w:pPr>
            <w:r w:rsidRPr="00090CED">
              <w:rPr>
                <w:sz w:val="21"/>
                <w:szCs w:val="21"/>
              </w:rPr>
              <w:t>2,830</w:t>
            </w:r>
          </w:p>
        </w:tc>
        <w:tc>
          <w:tcPr>
            <w:tcW w:w="810" w:type="dxa"/>
            <w:shd w:val="clear" w:color="auto" w:fill="auto"/>
            <w:noWrap/>
            <w:vAlign w:val="center"/>
          </w:tcPr>
          <w:p w14:paraId="0161CAF8" w14:textId="75A4E90D" w:rsidR="00090CED" w:rsidRPr="00090CED" w:rsidRDefault="00090CED" w:rsidP="00090CED">
            <w:pPr>
              <w:spacing w:after="0" w:line="240" w:lineRule="auto"/>
              <w:jc w:val="center"/>
              <w:rPr>
                <w:rFonts w:eastAsia="Times New Roman" w:cs="Arial"/>
                <w:color w:val="auto"/>
                <w:sz w:val="21"/>
                <w:szCs w:val="21"/>
              </w:rPr>
            </w:pPr>
            <w:r w:rsidRPr="00090CED">
              <w:rPr>
                <w:sz w:val="21"/>
                <w:szCs w:val="21"/>
              </w:rPr>
              <w:t>566</w:t>
            </w:r>
          </w:p>
        </w:tc>
        <w:tc>
          <w:tcPr>
            <w:tcW w:w="900" w:type="dxa"/>
            <w:vAlign w:val="center"/>
          </w:tcPr>
          <w:p w14:paraId="1FB435C2" w14:textId="19895932" w:rsidR="00090CED" w:rsidRPr="00090CED" w:rsidRDefault="00090CED" w:rsidP="00090CED">
            <w:pPr>
              <w:spacing w:after="0" w:line="240" w:lineRule="auto"/>
              <w:jc w:val="center"/>
              <w:rPr>
                <w:rFonts w:eastAsia="Times New Roman" w:cs="Arial"/>
                <w:color w:val="auto"/>
                <w:sz w:val="21"/>
                <w:szCs w:val="21"/>
              </w:rPr>
            </w:pPr>
            <w:r w:rsidRPr="00090CED">
              <w:rPr>
                <w:sz w:val="21"/>
                <w:szCs w:val="21"/>
              </w:rPr>
              <w:t xml:space="preserve">$25.75 </w:t>
            </w:r>
          </w:p>
        </w:tc>
        <w:tc>
          <w:tcPr>
            <w:tcW w:w="900" w:type="dxa"/>
            <w:vAlign w:val="center"/>
          </w:tcPr>
          <w:p w14:paraId="5F7F06A7" w14:textId="4F3E05DB" w:rsidR="00090CED" w:rsidRPr="00090CED" w:rsidRDefault="00090CED" w:rsidP="00090CED">
            <w:pPr>
              <w:spacing w:after="0" w:line="240" w:lineRule="auto"/>
              <w:jc w:val="center"/>
              <w:rPr>
                <w:rFonts w:eastAsia="Times New Roman" w:cs="Arial"/>
                <w:color w:val="auto"/>
                <w:sz w:val="21"/>
                <w:szCs w:val="21"/>
              </w:rPr>
            </w:pPr>
            <w:r w:rsidRPr="00090CED">
              <w:rPr>
                <w:sz w:val="21"/>
                <w:szCs w:val="21"/>
              </w:rPr>
              <w:t xml:space="preserve">$39.43 </w:t>
            </w:r>
          </w:p>
        </w:tc>
      </w:tr>
      <w:tr w:rsidR="00090CED" w:rsidRPr="0055323B" w14:paraId="762294A6" w14:textId="77777777" w:rsidTr="00142AFA">
        <w:trPr>
          <w:trHeight w:val="300"/>
        </w:trPr>
        <w:tc>
          <w:tcPr>
            <w:tcW w:w="3420" w:type="dxa"/>
            <w:vAlign w:val="center"/>
          </w:tcPr>
          <w:p w14:paraId="0A88DD34" w14:textId="19738744" w:rsidR="00090CED" w:rsidRPr="00090CED" w:rsidRDefault="00090CED" w:rsidP="00090CED">
            <w:pPr>
              <w:spacing w:after="0" w:line="240" w:lineRule="auto"/>
              <w:rPr>
                <w:sz w:val="21"/>
                <w:szCs w:val="21"/>
              </w:rPr>
            </w:pPr>
            <w:r w:rsidRPr="00090CED">
              <w:rPr>
                <w:sz w:val="21"/>
                <w:szCs w:val="21"/>
              </w:rPr>
              <w:t>Architectural and Civil Drafters</w:t>
            </w:r>
          </w:p>
        </w:tc>
        <w:tc>
          <w:tcPr>
            <w:tcW w:w="900" w:type="dxa"/>
            <w:shd w:val="clear" w:color="auto" w:fill="auto"/>
            <w:noWrap/>
            <w:vAlign w:val="center"/>
          </w:tcPr>
          <w:p w14:paraId="3F9AC39F" w14:textId="0018F3FA" w:rsidR="00090CED" w:rsidRPr="00090CED" w:rsidRDefault="00090CED" w:rsidP="00090CED">
            <w:pPr>
              <w:spacing w:after="0" w:line="240" w:lineRule="auto"/>
              <w:jc w:val="center"/>
              <w:rPr>
                <w:sz w:val="21"/>
                <w:szCs w:val="21"/>
              </w:rPr>
            </w:pPr>
            <w:r w:rsidRPr="00090CED">
              <w:rPr>
                <w:sz w:val="21"/>
                <w:szCs w:val="21"/>
              </w:rPr>
              <w:t>4,547</w:t>
            </w:r>
          </w:p>
        </w:tc>
        <w:tc>
          <w:tcPr>
            <w:tcW w:w="900" w:type="dxa"/>
            <w:shd w:val="clear" w:color="auto" w:fill="auto"/>
            <w:noWrap/>
            <w:vAlign w:val="center"/>
          </w:tcPr>
          <w:p w14:paraId="2F4F794A" w14:textId="5854811B" w:rsidR="00090CED" w:rsidRPr="00090CED" w:rsidRDefault="00090CED" w:rsidP="00090CED">
            <w:pPr>
              <w:spacing w:after="0" w:line="240" w:lineRule="auto"/>
              <w:jc w:val="center"/>
              <w:rPr>
                <w:sz w:val="21"/>
                <w:szCs w:val="21"/>
              </w:rPr>
            </w:pPr>
            <w:r w:rsidRPr="00090CED">
              <w:rPr>
                <w:sz w:val="21"/>
                <w:szCs w:val="21"/>
              </w:rPr>
              <w:t>4,716</w:t>
            </w:r>
          </w:p>
        </w:tc>
        <w:tc>
          <w:tcPr>
            <w:tcW w:w="900" w:type="dxa"/>
            <w:shd w:val="clear" w:color="auto" w:fill="auto"/>
            <w:noWrap/>
            <w:vAlign w:val="center"/>
          </w:tcPr>
          <w:p w14:paraId="16ECCD26" w14:textId="3CE9C6FF" w:rsidR="00090CED" w:rsidRPr="00090CED" w:rsidRDefault="00090CED" w:rsidP="00090CED">
            <w:pPr>
              <w:spacing w:after="0" w:line="240" w:lineRule="auto"/>
              <w:jc w:val="center"/>
              <w:rPr>
                <w:sz w:val="21"/>
                <w:szCs w:val="21"/>
              </w:rPr>
            </w:pPr>
            <w:r w:rsidRPr="00090CED">
              <w:rPr>
                <w:sz w:val="21"/>
                <w:szCs w:val="21"/>
              </w:rPr>
              <w:t xml:space="preserve">169 </w:t>
            </w:r>
          </w:p>
        </w:tc>
        <w:tc>
          <w:tcPr>
            <w:tcW w:w="900" w:type="dxa"/>
            <w:shd w:val="clear" w:color="auto" w:fill="auto"/>
            <w:noWrap/>
            <w:vAlign w:val="center"/>
          </w:tcPr>
          <w:p w14:paraId="1586E64D" w14:textId="6F83F21C" w:rsidR="00090CED" w:rsidRPr="00090CED" w:rsidRDefault="00090CED" w:rsidP="00090CED">
            <w:pPr>
              <w:spacing w:after="0" w:line="240" w:lineRule="auto"/>
              <w:jc w:val="center"/>
              <w:rPr>
                <w:sz w:val="21"/>
                <w:szCs w:val="21"/>
              </w:rPr>
            </w:pPr>
            <w:r w:rsidRPr="00090CED">
              <w:rPr>
                <w:sz w:val="21"/>
                <w:szCs w:val="21"/>
              </w:rPr>
              <w:t>4%</w:t>
            </w:r>
          </w:p>
        </w:tc>
        <w:tc>
          <w:tcPr>
            <w:tcW w:w="810" w:type="dxa"/>
            <w:shd w:val="clear" w:color="auto" w:fill="auto"/>
            <w:noWrap/>
            <w:vAlign w:val="center"/>
          </w:tcPr>
          <w:p w14:paraId="733DD3FD" w14:textId="33EC1555" w:rsidR="00090CED" w:rsidRPr="00090CED" w:rsidRDefault="00090CED" w:rsidP="00090CED">
            <w:pPr>
              <w:spacing w:after="0" w:line="240" w:lineRule="auto"/>
              <w:jc w:val="center"/>
              <w:rPr>
                <w:sz w:val="21"/>
                <w:szCs w:val="21"/>
              </w:rPr>
            </w:pPr>
            <w:r w:rsidRPr="00090CED">
              <w:rPr>
                <w:sz w:val="21"/>
                <w:szCs w:val="21"/>
              </w:rPr>
              <w:t>2,149</w:t>
            </w:r>
          </w:p>
        </w:tc>
        <w:tc>
          <w:tcPr>
            <w:tcW w:w="810" w:type="dxa"/>
            <w:shd w:val="clear" w:color="auto" w:fill="auto"/>
            <w:noWrap/>
            <w:vAlign w:val="center"/>
          </w:tcPr>
          <w:p w14:paraId="25FA7DB5" w14:textId="02FB2CC8" w:rsidR="00090CED" w:rsidRPr="00090CED" w:rsidRDefault="00090CED" w:rsidP="00090CED">
            <w:pPr>
              <w:spacing w:after="0" w:line="240" w:lineRule="auto"/>
              <w:jc w:val="center"/>
              <w:rPr>
                <w:sz w:val="21"/>
                <w:szCs w:val="21"/>
              </w:rPr>
            </w:pPr>
            <w:r w:rsidRPr="00090CED">
              <w:rPr>
                <w:sz w:val="21"/>
                <w:szCs w:val="21"/>
              </w:rPr>
              <w:t>430</w:t>
            </w:r>
          </w:p>
        </w:tc>
        <w:tc>
          <w:tcPr>
            <w:tcW w:w="900" w:type="dxa"/>
            <w:vAlign w:val="center"/>
          </w:tcPr>
          <w:p w14:paraId="15B558B5" w14:textId="78F1B265" w:rsidR="00090CED" w:rsidRPr="00090CED" w:rsidRDefault="00090CED" w:rsidP="00090CED">
            <w:pPr>
              <w:spacing w:after="0" w:line="240" w:lineRule="auto"/>
              <w:jc w:val="center"/>
              <w:rPr>
                <w:sz w:val="21"/>
                <w:szCs w:val="21"/>
              </w:rPr>
            </w:pPr>
            <w:r w:rsidRPr="00090CED">
              <w:rPr>
                <w:sz w:val="21"/>
                <w:szCs w:val="21"/>
              </w:rPr>
              <w:t xml:space="preserve">$20.60 </w:t>
            </w:r>
          </w:p>
        </w:tc>
        <w:tc>
          <w:tcPr>
            <w:tcW w:w="900" w:type="dxa"/>
            <w:vAlign w:val="center"/>
          </w:tcPr>
          <w:p w14:paraId="6918C3F6" w14:textId="6B55C04E" w:rsidR="00090CED" w:rsidRPr="00090CED" w:rsidRDefault="00090CED" w:rsidP="00090CED">
            <w:pPr>
              <w:spacing w:after="0" w:line="240" w:lineRule="auto"/>
              <w:jc w:val="center"/>
              <w:rPr>
                <w:sz w:val="21"/>
                <w:szCs w:val="21"/>
              </w:rPr>
            </w:pPr>
            <w:r w:rsidRPr="00090CED">
              <w:rPr>
                <w:sz w:val="21"/>
                <w:szCs w:val="21"/>
              </w:rPr>
              <w:t xml:space="preserve">$27.92 </w:t>
            </w:r>
          </w:p>
        </w:tc>
      </w:tr>
      <w:tr w:rsidR="00090CED" w:rsidRPr="0055323B" w14:paraId="07D96CBB" w14:textId="77777777" w:rsidTr="00142AFA">
        <w:trPr>
          <w:trHeight w:val="300"/>
        </w:trPr>
        <w:tc>
          <w:tcPr>
            <w:tcW w:w="3420" w:type="dxa"/>
            <w:vAlign w:val="center"/>
          </w:tcPr>
          <w:p w14:paraId="1BBF737D" w14:textId="0861CFED" w:rsidR="00090CED" w:rsidRPr="00467B35" w:rsidRDefault="00090CED" w:rsidP="00090CED">
            <w:pPr>
              <w:spacing w:after="0" w:line="240" w:lineRule="auto"/>
              <w:rPr>
                <w:rFonts w:eastAsia="Times New Roman" w:cs="Arial"/>
                <w:b/>
                <w:color w:val="auto"/>
                <w:sz w:val="21"/>
                <w:szCs w:val="21"/>
              </w:rPr>
            </w:pPr>
            <w:r>
              <w:rPr>
                <w:rFonts w:eastAsia="Times New Roman" w:cs="Arial"/>
                <w:b/>
                <w:color w:val="auto"/>
                <w:sz w:val="21"/>
                <w:szCs w:val="21"/>
              </w:rPr>
              <w:t>Total</w:t>
            </w:r>
          </w:p>
        </w:tc>
        <w:tc>
          <w:tcPr>
            <w:tcW w:w="900" w:type="dxa"/>
            <w:shd w:val="clear" w:color="auto" w:fill="auto"/>
            <w:noWrap/>
            <w:vAlign w:val="center"/>
          </w:tcPr>
          <w:p w14:paraId="1ABE37E9" w14:textId="0F4BEE2D" w:rsidR="00090CED" w:rsidRPr="00090CED" w:rsidRDefault="00090CED" w:rsidP="00090CED">
            <w:pPr>
              <w:spacing w:after="0" w:line="240" w:lineRule="auto"/>
              <w:jc w:val="center"/>
              <w:rPr>
                <w:b/>
                <w:sz w:val="21"/>
                <w:szCs w:val="21"/>
              </w:rPr>
            </w:pPr>
            <w:r w:rsidRPr="00090CED">
              <w:rPr>
                <w:b/>
                <w:sz w:val="21"/>
                <w:szCs w:val="21"/>
              </w:rPr>
              <w:t>23,529</w:t>
            </w:r>
          </w:p>
        </w:tc>
        <w:tc>
          <w:tcPr>
            <w:tcW w:w="900" w:type="dxa"/>
            <w:shd w:val="clear" w:color="auto" w:fill="auto"/>
            <w:noWrap/>
            <w:vAlign w:val="center"/>
          </w:tcPr>
          <w:p w14:paraId="0E73B3A6" w14:textId="77B816ED" w:rsidR="00090CED" w:rsidRPr="00090CED" w:rsidRDefault="00090CED" w:rsidP="00090CED">
            <w:pPr>
              <w:spacing w:after="0" w:line="240" w:lineRule="auto"/>
              <w:jc w:val="center"/>
              <w:rPr>
                <w:b/>
                <w:sz w:val="21"/>
                <w:szCs w:val="21"/>
              </w:rPr>
            </w:pPr>
            <w:r w:rsidRPr="00090CED">
              <w:rPr>
                <w:b/>
                <w:sz w:val="21"/>
                <w:szCs w:val="21"/>
              </w:rPr>
              <w:t>24,575</w:t>
            </w:r>
          </w:p>
        </w:tc>
        <w:tc>
          <w:tcPr>
            <w:tcW w:w="900" w:type="dxa"/>
            <w:shd w:val="clear" w:color="auto" w:fill="auto"/>
            <w:noWrap/>
            <w:vAlign w:val="center"/>
          </w:tcPr>
          <w:p w14:paraId="07BF9E28" w14:textId="7D4641B0" w:rsidR="00090CED" w:rsidRPr="00090CED" w:rsidRDefault="00090CED" w:rsidP="00090CED">
            <w:pPr>
              <w:spacing w:after="0" w:line="240" w:lineRule="auto"/>
              <w:jc w:val="center"/>
              <w:rPr>
                <w:b/>
                <w:color w:val="FF0000"/>
                <w:sz w:val="21"/>
                <w:szCs w:val="21"/>
              </w:rPr>
            </w:pPr>
            <w:r w:rsidRPr="00090CED">
              <w:rPr>
                <w:b/>
                <w:sz w:val="21"/>
                <w:szCs w:val="21"/>
              </w:rPr>
              <w:t>1,046</w:t>
            </w:r>
          </w:p>
        </w:tc>
        <w:tc>
          <w:tcPr>
            <w:tcW w:w="900" w:type="dxa"/>
            <w:shd w:val="clear" w:color="auto" w:fill="auto"/>
            <w:noWrap/>
            <w:vAlign w:val="center"/>
          </w:tcPr>
          <w:p w14:paraId="5D231682" w14:textId="0805B401" w:rsidR="00090CED" w:rsidRPr="00090CED" w:rsidRDefault="00090CED" w:rsidP="00090CED">
            <w:pPr>
              <w:spacing w:after="0" w:line="240" w:lineRule="auto"/>
              <w:jc w:val="center"/>
              <w:rPr>
                <w:b/>
                <w:color w:val="FF0000"/>
                <w:sz w:val="21"/>
                <w:szCs w:val="21"/>
              </w:rPr>
            </w:pPr>
            <w:r w:rsidRPr="00090CED">
              <w:rPr>
                <w:b/>
                <w:sz w:val="21"/>
                <w:szCs w:val="21"/>
              </w:rPr>
              <w:t>4%</w:t>
            </w:r>
          </w:p>
        </w:tc>
        <w:tc>
          <w:tcPr>
            <w:tcW w:w="810" w:type="dxa"/>
            <w:shd w:val="clear" w:color="auto" w:fill="auto"/>
            <w:noWrap/>
            <w:vAlign w:val="center"/>
          </w:tcPr>
          <w:p w14:paraId="262358FD" w14:textId="2501D790" w:rsidR="00090CED" w:rsidRPr="00090CED" w:rsidRDefault="00090CED" w:rsidP="00090CED">
            <w:pPr>
              <w:spacing w:after="0" w:line="240" w:lineRule="auto"/>
              <w:jc w:val="center"/>
              <w:rPr>
                <w:b/>
                <w:sz w:val="21"/>
                <w:szCs w:val="21"/>
              </w:rPr>
            </w:pPr>
            <w:r w:rsidRPr="00090CED">
              <w:rPr>
                <w:b/>
                <w:sz w:val="21"/>
                <w:szCs w:val="21"/>
              </w:rPr>
              <w:t>9,797</w:t>
            </w:r>
          </w:p>
        </w:tc>
        <w:tc>
          <w:tcPr>
            <w:tcW w:w="810" w:type="dxa"/>
            <w:shd w:val="clear" w:color="auto" w:fill="auto"/>
            <w:noWrap/>
            <w:vAlign w:val="center"/>
          </w:tcPr>
          <w:p w14:paraId="35199AA2" w14:textId="65DED14C" w:rsidR="00090CED" w:rsidRPr="00090CED" w:rsidRDefault="00090CED" w:rsidP="00090CED">
            <w:pPr>
              <w:spacing w:after="0" w:line="240" w:lineRule="auto"/>
              <w:jc w:val="center"/>
              <w:rPr>
                <w:b/>
                <w:sz w:val="21"/>
                <w:szCs w:val="21"/>
              </w:rPr>
            </w:pPr>
            <w:r w:rsidRPr="00090CED">
              <w:rPr>
                <w:b/>
                <w:sz w:val="21"/>
                <w:szCs w:val="21"/>
              </w:rPr>
              <w:t>1,959</w:t>
            </w:r>
          </w:p>
        </w:tc>
        <w:tc>
          <w:tcPr>
            <w:tcW w:w="900" w:type="dxa"/>
            <w:vAlign w:val="center"/>
          </w:tcPr>
          <w:p w14:paraId="324DFF96" w14:textId="77646D82" w:rsidR="00090CED" w:rsidRPr="00090CED" w:rsidRDefault="00090CED" w:rsidP="00090CED">
            <w:pPr>
              <w:spacing w:after="0" w:line="240" w:lineRule="auto"/>
              <w:jc w:val="center"/>
              <w:rPr>
                <w:b/>
                <w:sz w:val="21"/>
                <w:szCs w:val="21"/>
              </w:rPr>
            </w:pPr>
            <w:r w:rsidRPr="00090CED">
              <w:rPr>
                <w:b/>
                <w:sz w:val="21"/>
                <w:szCs w:val="21"/>
              </w:rPr>
              <w:t xml:space="preserve">$39.25 </w:t>
            </w:r>
          </w:p>
        </w:tc>
        <w:tc>
          <w:tcPr>
            <w:tcW w:w="900" w:type="dxa"/>
            <w:vAlign w:val="center"/>
          </w:tcPr>
          <w:p w14:paraId="7552E2F3" w14:textId="79E99AE2" w:rsidR="00090CED" w:rsidRPr="00090CED" w:rsidRDefault="00090CED" w:rsidP="00090CED">
            <w:pPr>
              <w:spacing w:after="0" w:line="240" w:lineRule="auto"/>
              <w:jc w:val="center"/>
              <w:rPr>
                <w:b/>
                <w:sz w:val="21"/>
                <w:szCs w:val="21"/>
              </w:rPr>
            </w:pPr>
            <w:r w:rsidRPr="00090CED">
              <w:rPr>
                <w:b/>
                <w:sz w:val="21"/>
                <w:szCs w:val="21"/>
              </w:rPr>
              <w:t xml:space="preserve">$60.59 </w:t>
            </w:r>
          </w:p>
        </w:tc>
      </w:tr>
    </w:tbl>
    <w:p w14:paraId="0833B72D" w14:textId="10A863F3" w:rsidR="00645C3B" w:rsidRDefault="00EE7193" w:rsidP="00645C3B">
      <w:pPr>
        <w:pStyle w:val="NoSpacing"/>
        <w:spacing w:after="120"/>
        <w:rPr>
          <w:sz w:val="20"/>
          <w:szCs w:val="20"/>
        </w:rPr>
      </w:pPr>
      <w:r>
        <w:rPr>
          <w:i/>
          <w:sz w:val="20"/>
          <w:szCs w:val="20"/>
        </w:rPr>
        <w:t xml:space="preserve">Source: EMSI </w:t>
      </w:r>
      <w:r w:rsidR="00142AFA">
        <w:rPr>
          <w:i/>
          <w:sz w:val="20"/>
          <w:szCs w:val="20"/>
        </w:rPr>
        <w:t>2018.1</w:t>
      </w:r>
      <w:r w:rsidR="00070CD8">
        <w:rPr>
          <w:i/>
          <w:sz w:val="20"/>
          <w:szCs w:val="20"/>
        </w:rPr>
        <w:br/>
      </w:r>
      <w:r w:rsidR="00070CD8" w:rsidRPr="00E524FE">
        <w:rPr>
          <w:b/>
          <w:sz w:val="20"/>
          <w:szCs w:val="20"/>
        </w:rPr>
        <w:t>Bay Region</w:t>
      </w:r>
      <w:r w:rsidR="00070CD8" w:rsidRPr="00070CD8">
        <w:rPr>
          <w:sz w:val="20"/>
          <w:szCs w:val="20"/>
        </w:rPr>
        <w:t xml:space="preserve"> includes Alameda, Contra Costa, Marin, Monterey, Napa, San Benito, San Francisco, San Mateo, Santa Clara, Santa Cruz, Solano and Sonoma Counties</w:t>
      </w:r>
    </w:p>
    <w:p w14:paraId="46243A0F" w14:textId="7CA79F6D" w:rsidR="00645C3B" w:rsidRPr="00552133" w:rsidRDefault="00070CD8" w:rsidP="00090CED">
      <w:pPr>
        <w:pStyle w:val="NoSpacing"/>
        <w:spacing w:after="60"/>
        <w:rPr>
          <w:b/>
        </w:rPr>
      </w:pPr>
      <w:r>
        <w:rPr>
          <w:sz w:val="20"/>
          <w:szCs w:val="20"/>
        </w:rPr>
        <w:br/>
      </w:r>
      <w:r w:rsidR="000E5421">
        <w:rPr>
          <w:b/>
        </w:rPr>
        <w:t>Table 2</w:t>
      </w:r>
      <w:r w:rsidR="00645C3B" w:rsidRPr="00552133">
        <w:rPr>
          <w:b/>
        </w:rPr>
        <w:t xml:space="preserve">. </w:t>
      </w:r>
      <w:r w:rsidR="00645C3B">
        <w:rPr>
          <w:b/>
        </w:rPr>
        <w:t xml:space="preserve">Employment Outlook for </w:t>
      </w:r>
      <w:r w:rsidR="00ED2B8B">
        <w:rPr>
          <w:b/>
        </w:rPr>
        <w:t>Architecture Design</w:t>
      </w:r>
      <w:r w:rsidR="007C271A">
        <w:rPr>
          <w:b/>
        </w:rPr>
        <w:t xml:space="preserve"> Occupations</w:t>
      </w:r>
      <w:r w:rsidR="009B1BD3" w:rsidRPr="009B1BD3">
        <w:rPr>
          <w:b/>
        </w:rPr>
        <w:t xml:space="preserve"> </w:t>
      </w:r>
      <w:r w:rsidR="00645C3B">
        <w:rPr>
          <w:b/>
        </w:rPr>
        <w:t xml:space="preserve">in </w:t>
      </w:r>
      <w:r w:rsidR="009E5F31">
        <w:rPr>
          <w:b/>
        </w:rPr>
        <w:t>East Bay</w:t>
      </w:r>
      <w:r w:rsidR="00645C3B">
        <w:rPr>
          <w:b/>
        </w:rPr>
        <w:t xml:space="preserve"> Sub-Region</w:t>
      </w:r>
    </w:p>
    <w:tbl>
      <w:tblPr>
        <w:tblW w:w="10440"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3420"/>
        <w:gridCol w:w="900"/>
        <w:gridCol w:w="900"/>
        <w:gridCol w:w="900"/>
        <w:gridCol w:w="900"/>
        <w:gridCol w:w="810"/>
        <w:gridCol w:w="810"/>
        <w:gridCol w:w="900"/>
        <w:gridCol w:w="900"/>
      </w:tblGrid>
      <w:tr w:rsidR="00142AFA" w:rsidRPr="008409A0" w14:paraId="6797CE9C" w14:textId="77777777" w:rsidTr="00862384">
        <w:trPr>
          <w:trHeight w:val="305"/>
        </w:trPr>
        <w:tc>
          <w:tcPr>
            <w:tcW w:w="3420" w:type="dxa"/>
            <w:shd w:val="clear" w:color="auto" w:fill="E1EE7E" w:themeFill="background2"/>
            <w:vAlign w:val="center"/>
          </w:tcPr>
          <w:p w14:paraId="2617F434" w14:textId="77777777" w:rsidR="00142AFA" w:rsidRPr="008409A0" w:rsidRDefault="00142AFA" w:rsidP="00862384">
            <w:pPr>
              <w:spacing w:after="0" w:line="240" w:lineRule="auto"/>
              <w:jc w:val="center"/>
              <w:rPr>
                <w:rFonts w:eastAsia="Times New Roman"/>
                <w:bCs/>
                <w:sz w:val="21"/>
                <w:szCs w:val="21"/>
              </w:rPr>
            </w:pPr>
            <w:r w:rsidRPr="008409A0">
              <w:rPr>
                <w:rFonts w:eastAsia="Times New Roman"/>
                <w:bCs/>
                <w:sz w:val="21"/>
                <w:szCs w:val="21"/>
              </w:rPr>
              <w:t>Occupation</w:t>
            </w:r>
          </w:p>
        </w:tc>
        <w:tc>
          <w:tcPr>
            <w:tcW w:w="900" w:type="dxa"/>
            <w:shd w:val="clear" w:color="auto" w:fill="E1EE7E" w:themeFill="background2"/>
            <w:vAlign w:val="center"/>
            <w:hideMark/>
          </w:tcPr>
          <w:p w14:paraId="00004510" w14:textId="77777777" w:rsidR="00142AFA" w:rsidRPr="008409A0" w:rsidRDefault="00142AFA" w:rsidP="00862384">
            <w:pPr>
              <w:spacing w:after="0" w:line="240" w:lineRule="auto"/>
              <w:jc w:val="center"/>
              <w:rPr>
                <w:rFonts w:eastAsia="Times New Roman"/>
                <w:bCs/>
                <w:sz w:val="21"/>
                <w:szCs w:val="21"/>
              </w:rPr>
            </w:pPr>
            <w:r>
              <w:rPr>
                <w:rFonts w:eastAsia="Times New Roman"/>
                <w:bCs/>
                <w:sz w:val="21"/>
                <w:szCs w:val="21"/>
              </w:rPr>
              <w:t>2017</w:t>
            </w:r>
            <w:r w:rsidRPr="008409A0">
              <w:rPr>
                <w:rFonts w:eastAsia="Times New Roman"/>
                <w:bCs/>
                <w:sz w:val="21"/>
                <w:szCs w:val="21"/>
              </w:rPr>
              <w:t xml:space="preserve"> Jobs</w:t>
            </w:r>
          </w:p>
        </w:tc>
        <w:tc>
          <w:tcPr>
            <w:tcW w:w="900" w:type="dxa"/>
            <w:shd w:val="clear" w:color="auto" w:fill="E1EE7E" w:themeFill="background2"/>
            <w:vAlign w:val="center"/>
            <w:hideMark/>
          </w:tcPr>
          <w:p w14:paraId="256625F2" w14:textId="77777777" w:rsidR="00142AFA" w:rsidRPr="008409A0" w:rsidRDefault="00142AFA" w:rsidP="00862384">
            <w:pPr>
              <w:spacing w:after="0" w:line="240" w:lineRule="auto"/>
              <w:jc w:val="center"/>
              <w:rPr>
                <w:rFonts w:eastAsia="Times New Roman"/>
                <w:bCs/>
                <w:sz w:val="21"/>
                <w:szCs w:val="21"/>
              </w:rPr>
            </w:pPr>
            <w:r>
              <w:rPr>
                <w:rFonts w:eastAsia="Times New Roman"/>
                <w:bCs/>
                <w:sz w:val="21"/>
                <w:szCs w:val="21"/>
              </w:rPr>
              <w:t>2022</w:t>
            </w:r>
            <w:r w:rsidRPr="008409A0">
              <w:rPr>
                <w:rFonts w:eastAsia="Times New Roman"/>
                <w:bCs/>
                <w:sz w:val="21"/>
                <w:szCs w:val="21"/>
              </w:rPr>
              <w:t xml:space="preserve"> Jobs</w:t>
            </w:r>
          </w:p>
        </w:tc>
        <w:tc>
          <w:tcPr>
            <w:tcW w:w="900" w:type="dxa"/>
            <w:shd w:val="clear" w:color="auto" w:fill="E1EE7E" w:themeFill="background2"/>
            <w:vAlign w:val="center"/>
            <w:hideMark/>
          </w:tcPr>
          <w:p w14:paraId="5ACA720E" w14:textId="77777777" w:rsidR="00142AFA" w:rsidRPr="008409A0" w:rsidRDefault="00142AFA" w:rsidP="00862384">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shd w:val="clear" w:color="auto" w:fill="E1EE7E" w:themeFill="background2"/>
            <w:vAlign w:val="center"/>
            <w:hideMark/>
          </w:tcPr>
          <w:p w14:paraId="2386731B" w14:textId="77777777" w:rsidR="00142AFA" w:rsidRPr="008409A0" w:rsidRDefault="00142AFA" w:rsidP="00862384">
            <w:pPr>
              <w:spacing w:after="0" w:line="240" w:lineRule="auto"/>
              <w:jc w:val="center"/>
              <w:rPr>
                <w:rFonts w:eastAsia="Times New Roman"/>
                <w:bCs/>
                <w:sz w:val="21"/>
                <w:szCs w:val="21"/>
              </w:rPr>
            </w:pPr>
            <w:r w:rsidRPr="008409A0">
              <w:rPr>
                <w:rFonts w:eastAsia="Times New Roman"/>
                <w:bCs/>
                <w:sz w:val="21"/>
                <w:szCs w:val="21"/>
              </w:rPr>
              <w:t>5-Yr % Change</w:t>
            </w:r>
          </w:p>
        </w:tc>
        <w:tc>
          <w:tcPr>
            <w:tcW w:w="810" w:type="dxa"/>
            <w:tcBorders>
              <w:bottom w:val="single" w:sz="4" w:space="0" w:color="A6A6A6" w:themeColor="background1" w:themeShade="A6"/>
            </w:tcBorders>
            <w:shd w:val="clear" w:color="auto" w:fill="E1EE7E" w:themeFill="background2"/>
            <w:vAlign w:val="center"/>
            <w:hideMark/>
          </w:tcPr>
          <w:p w14:paraId="77FA9B7C" w14:textId="77777777" w:rsidR="00142AFA" w:rsidRPr="008409A0" w:rsidRDefault="00142AFA" w:rsidP="00862384">
            <w:pPr>
              <w:spacing w:after="0" w:line="240" w:lineRule="auto"/>
              <w:jc w:val="center"/>
              <w:rPr>
                <w:rFonts w:eastAsia="Times New Roman"/>
                <w:bCs/>
                <w:sz w:val="21"/>
                <w:szCs w:val="21"/>
              </w:rPr>
            </w:pPr>
            <w:r w:rsidRPr="008409A0">
              <w:rPr>
                <w:rFonts w:eastAsia="Times New Roman"/>
                <w:bCs/>
                <w:sz w:val="21"/>
                <w:szCs w:val="21"/>
              </w:rPr>
              <w:t>5-year Open</w:t>
            </w:r>
            <w:r>
              <w:rPr>
                <w:rFonts w:eastAsia="Times New Roman"/>
                <w:bCs/>
                <w:sz w:val="21"/>
                <w:szCs w:val="21"/>
              </w:rPr>
              <w:t>-</w:t>
            </w:r>
            <w:r w:rsidRPr="008409A0">
              <w:rPr>
                <w:rFonts w:eastAsia="Times New Roman"/>
                <w:bCs/>
                <w:sz w:val="21"/>
                <w:szCs w:val="21"/>
              </w:rPr>
              <w:t>ings</w:t>
            </w:r>
          </w:p>
        </w:tc>
        <w:tc>
          <w:tcPr>
            <w:tcW w:w="810" w:type="dxa"/>
            <w:tcBorders>
              <w:bottom w:val="single" w:sz="4" w:space="0" w:color="A6A6A6" w:themeColor="background1" w:themeShade="A6"/>
            </w:tcBorders>
            <w:shd w:val="clear" w:color="auto" w:fill="E1EE7E" w:themeFill="background2"/>
            <w:vAlign w:val="center"/>
            <w:hideMark/>
          </w:tcPr>
          <w:p w14:paraId="642BEB97" w14:textId="104C0E16" w:rsidR="00142AFA" w:rsidRPr="008409A0" w:rsidRDefault="00142AFA" w:rsidP="00862384">
            <w:pPr>
              <w:spacing w:after="0" w:line="240" w:lineRule="auto"/>
              <w:jc w:val="center"/>
              <w:rPr>
                <w:rFonts w:eastAsia="Times New Roman"/>
                <w:bCs/>
                <w:sz w:val="21"/>
                <w:szCs w:val="21"/>
              </w:rPr>
            </w:pPr>
            <w:r w:rsidRPr="008409A0">
              <w:rPr>
                <w:rFonts w:eastAsia="Times New Roman"/>
                <w:bCs/>
                <w:sz w:val="21"/>
                <w:szCs w:val="21"/>
              </w:rPr>
              <w:t>Annual Ope</w:t>
            </w:r>
            <w:r>
              <w:rPr>
                <w:rFonts w:eastAsia="Times New Roman"/>
                <w:bCs/>
                <w:sz w:val="21"/>
                <w:szCs w:val="21"/>
              </w:rPr>
              <w:t>n-</w:t>
            </w:r>
            <w:r w:rsidRPr="008409A0">
              <w:rPr>
                <w:rFonts w:eastAsia="Times New Roman"/>
                <w:bCs/>
                <w:sz w:val="21"/>
                <w:szCs w:val="21"/>
              </w:rPr>
              <w:t>ings</w:t>
            </w:r>
          </w:p>
        </w:tc>
        <w:tc>
          <w:tcPr>
            <w:tcW w:w="900" w:type="dxa"/>
            <w:tcBorders>
              <w:bottom w:val="single" w:sz="4" w:space="0" w:color="A6A6A6" w:themeColor="background1" w:themeShade="A6"/>
            </w:tcBorders>
            <w:shd w:val="clear" w:color="auto" w:fill="E1EE7E" w:themeFill="background2"/>
            <w:vAlign w:val="center"/>
          </w:tcPr>
          <w:p w14:paraId="03F9F054" w14:textId="77777777" w:rsidR="00142AFA" w:rsidRPr="008409A0" w:rsidRDefault="00142AFA" w:rsidP="00862384">
            <w:pPr>
              <w:spacing w:after="0" w:line="240" w:lineRule="auto"/>
              <w:jc w:val="center"/>
              <w:rPr>
                <w:rFonts w:eastAsia="Times New Roman"/>
                <w:bCs/>
                <w:sz w:val="21"/>
                <w:szCs w:val="21"/>
              </w:rPr>
            </w:pPr>
            <w:r>
              <w:rPr>
                <w:rFonts w:eastAsia="Times New Roman"/>
                <w:bCs/>
                <w:sz w:val="21"/>
                <w:szCs w:val="21"/>
              </w:rPr>
              <w:t>10% Hrly Wage</w:t>
            </w:r>
          </w:p>
        </w:tc>
        <w:tc>
          <w:tcPr>
            <w:tcW w:w="900" w:type="dxa"/>
            <w:tcBorders>
              <w:bottom w:val="single" w:sz="4" w:space="0" w:color="A6A6A6" w:themeColor="background1" w:themeShade="A6"/>
            </w:tcBorders>
            <w:shd w:val="clear" w:color="auto" w:fill="E1EE7E" w:themeFill="background2"/>
            <w:vAlign w:val="center"/>
          </w:tcPr>
          <w:p w14:paraId="26856C48" w14:textId="77777777" w:rsidR="00142AFA" w:rsidRDefault="00142AFA" w:rsidP="00862384">
            <w:pPr>
              <w:spacing w:after="0" w:line="240" w:lineRule="auto"/>
              <w:jc w:val="center"/>
              <w:rPr>
                <w:rFonts w:eastAsia="Times New Roman"/>
                <w:bCs/>
                <w:sz w:val="21"/>
                <w:szCs w:val="21"/>
              </w:rPr>
            </w:pPr>
            <w:r>
              <w:rPr>
                <w:rFonts w:eastAsia="Times New Roman"/>
                <w:bCs/>
                <w:sz w:val="21"/>
                <w:szCs w:val="21"/>
              </w:rPr>
              <w:t>Median Hrly Wage</w:t>
            </w:r>
          </w:p>
        </w:tc>
      </w:tr>
      <w:tr w:rsidR="00142AFA" w:rsidRPr="0055323B" w14:paraId="456C8E00" w14:textId="77777777" w:rsidTr="00142AFA">
        <w:trPr>
          <w:trHeight w:val="300"/>
        </w:trPr>
        <w:tc>
          <w:tcPr>
            <w:tcW w:w="3420" w:type="dxa"/>
            <w:vAlign w:val="center"/>
          </w:tcPr>
          <w:p w14:paraId="45DE2950" w14:textId="77777777" w:rsidR="00142AFA" w:rsidRPr="00090CED" w:rsidRDefault="00142AFA" w:rsidP="00142AFA">
            <w:pPr>
              <w:spacing w:after="0" w:line="240" w:lineRule="auto"/>
              <w:rPr>
                <w:sz w:val="21"/>
                <w:szCs w:val="21"/>
              </w:rPr>
            </w:pPr>
            <w:r w:rsidRPr="00090CED">
              <w:rPr>
                <w:sz w:val="21"/>
                <w:szCs w:val="21"/>
              </w:rPr>
              <w:t>Architectural &amp; Engineering Managers</w:t>
            </w:r>
          </w:p>
        </w:tc>
        <w:tc>
          <w:tcPr>
            <w:tcW w:w="900" w:type="dxa"/>
            <w:shd w:val="clear" w:color="auto" w:fill="auto"/>
            <w:noWrap/>
            <w:vAlign w:val="center"/>
          </w:tcPr>
          <w:p w14:paraId="76E3B874" w14:textId="34C88E19" w:rsidR="00142AFA" w:rsidRPr="00142AFA" w:rsidRDefault="00142AFA" w:rsidP="00142AFA">
            <w:pPr>
              <w:spacing w:after="0" w:line="240" w:lineRule="auto"/>
              <w:jc w:val="center"/>
              <w:rPr>
                <w:sz w:val="21"/>
                <w:szCs w:val="21"/>
              </w:rPr>
            </w:pPr>
            <w:r w:rsidRPr="00142AFA">
              <w:rPr>
                <w:sz w:val="21"/>
                <w:szCs w:val="21"/>
              </w:rPr>
              <w:t>2,723</w:t>
            </w:r>
          </w:p>
        </w:tc>
        <w:tc>
          <w:tcPr>
            <w:tcW w:w="900" w:type="dxa"/>
            <w:shd w:val="clear" w:color="auto" w:fill="auto"/>
            <w:noWrap/>
            <w:vAlign w:val="center"/>
          </w:tcPr>
          <w:p w14:paraId="1928248B" w14:textId="59A21617" w:rsidR="00142AFA" w:rsidRPr="00142AFA" w:rsidRDefault="00142AFA" w:rsidP="00142AFA">
            <w:pPr>
              <w:spacing w:after="0" w:line="240" w:lineRule="auto"/>
              <w:jc w:val="center"/>
              <w:rPr>
                <w:sz w:val="21"/>
                <w:szCs w:val="21"/>
              </w:rPr>
            </w:pPr>
            <w:r w:rsidRPr="00142AFA">
              <w:rPr>
                <w:sz w:val="21"/>
                <w:szCs w:val="21"/>
              </w:rPr>
              <w:t>2,843</w:t>
            </w:r>
          </w:p>
        </w:tc>
        <w:tc>
          <w:tcPr>
            <w:tcW w:w="900" w:type="dxa"/>
            <w:shd w:val="clear" w:color="auto" w:fill="auto"/>
            <w:noWrap/>
            <w:vAlign w:val="center"/>
          </w:tcPr>
          <w:p w14:paraId="340E9947" w14:textId="4EE61C0D" w:rsidR="00142AFA" w:rsidRPr="00142AFA" w:rsidRDefault="00142AFA" w:rsidP="00142AFA">
            <w:pPr>
              <w:spacing w:after="0" w:line="240" w:lineRule="auto"/>
              <w:jc w:val="center"/>
              <w:rPr>
                <w:color w:val="FF0000"/>
                <w:sz w:val="21"/>
                <w:szCs w:val="21"/>
              </w:rPr>
            </w:pPr>
            <w:r w:rsidRPr="00142AFA">
              <w:rPr>
                <w:sz w:val="21"/>
                <w:szCs w:val="21"/>
              </w:rPr>
              <w:t xml:space="preserve">121 </w:t>
            </w:r>
          </w:p>
        </w:tc>
        <w:tc>
          <w:tcPr>
            <w:tcW w:w="900" w:type="dxa"/>
            <w:shd w:val="clear" w:color="auto" w:fill="auto"/>
            <w:noWrap/>
            <w:vAlign w:val="center"/>
          </w:tcPr>
          <w:p w14:paraId="2F1AF5C9" w14:textId="5DDCFE8F" w:rsidR="00142AFA" w:rsidRPr="00142AFA" w:rsidRDefault="00142AFA" w:rsidP="00142AFA">
            <w:pPr>
              <w:spacing w:after="0" w:line="240" w:lineRule="auto"/>
              <w:jc w:val="center"/>
              <w:rPr>
                <w:color w:val="FF0000"/>
                <w:sz w:val="21"/>
                <w:szCs w:val="21"/>
              </w:rPr>
            </w:pPr>
            <w:r w:rsidRPr="00142AFA">
              <w:rPr>
                <w:sz w:val="21"/>
                <w:szCs w:val="21"/>
              </w:rPr>
              <w:t>4%</w:t>
            </w:r>
          </w:p>
        </w:tc>
        <w:tc>
          <w:tcPr>
            <w:tcW w:w="810" w:type="dxa"/>
            <w:shd w:val="clear" w:color="auto" w:fill="auto"/>
            <w:noWrap/>
            <w:vAlign w:val="center"/>
          </w:tcPr>
          <w:p w14:paraId="3853F451" w14:textId="688B978E" w:rsidR="00142AFA" w:rsidRPr="00142AFA" w:rsidRDefault="00142AFA" w:rsidP="00142AFA">
            <w:pPr>
              <w:spacing w:after="0" w:line="240" w:lineRule="auto"/>
              <w:jc w:val="center"/>
              <w:rPr>
                <w:sz w:val="21"/>
                <w:szCs w:val="21"/>
              </w:rPr>
            </w:pPr>
            <w:r w:rsidRPr="00142AFA">
              <w:rPr>
                <w:sz w:val="21"/>
                <w:szCs w:val="21"/>
              </w:rPr>
              <w:t>1,069</w:t>
            </w:r>
          </w:p>
        </w:tc>
        <w:tc>
          <w:tcPr>
            <w:tcW w:w="810" w:type="dxa"/>
            <w:shd w:val="clear" w:color="auto" w:fill="auto"/>
            <w:noWrap/>
            <w:vAlign w:val="center"/>
          </w:tcPr>
          <w:p w14:paraId="07D0882B" w14:textId="55BFBBC9" w:rsidR="00142AFA" w:rsidRPr="00142AFA" w:rsidRDefault="00142AFA" w:rsidP="00142AFA">
            <w:pPr>
              <w:spacing w:after="0" w:line="240" w:lineRule="auto"/>
              <w:jc w:val="center"/>
              <w:rPr>
                <w:sz w:val="21"/>
                <w:szCs w:val="21"/>
              </w:rPr>
            </w:pPr>
            <w:r w:rsidRPr="00142AFA">
              <w:rPr>
                <w:sz w:val="21"/>
                <w:szCs w:val="21"/>
              </w:rPr>
              <w:t>214</w:t>
            </w:r>
          </w:p>
        </w:tc>
        <w:tc>
          <w:tcPr>
            <w:tcW w:w="900" w:type="dxa"/>
            <w:vAlign w:val="center"/>
          </w:tcPr>
          <w:p w14:paraId="66048AB2" w14:textId="445764DF" w:rsidR="00142AFA" w:rsidRPr="00142AFA" w:rsidRDefault="00142AFA" w:rsidP="00142AFA">
            <w:pPr>
              <w:spacing w:after="0" w:line="240" w:lineRule="auto"/>
              <w:jc w:val="center"/>
              <w:rPr>
                <w:sz w:val="21"/>
                <w:szCs w:val="21"/>
              </w:rPr>
            </w:pPr>
            <w:r w:rsidRPr="00142AFA">
              <w:rPr>
                <w:sz w:val="21"/>
                <w:szCs w:val="21"/>
              </w:rPr>
              <w:t xml:space="preserve">$48.77 </w:t>
            </w:r>
          </w:p>
        </w:tc>
        <w:tc>
          <w:tcPr>
            <w:tcW w:w="900" w:type="dxa"/>
            <w:vAlign w:val="center"/>
          </w:tcPr>
          <w:p w14:paraId="5749CDE4" w14:textId="24883DB8" w:rsidR="00142AFA" w:rsidRPr="00142AFA" w:rsidRDefault="00142AFA" w:rsidP="00142AFA">
            <w:pPr>
              <w:spacing w:after="0" w:line="240" w:lineRule="auto"/>
              <w:jc w:val="center"/>
              <w:rPr>
                <w:sz w:val="21"/>
                <w:szCs w:val="21"/>
              </w:rPr>
            </w:pPr>
            <w:r w:rsidRPr="00142AFA">
              <w:rPr>
                <w:sz w:val="21"/>
                <w:szCs w:val="21"/>
              </w:rPr>
              <w:t xml:space="preserve">$81.31 </w:t>
            </w:r>
          </w:p>
        </w:tc>
      </w:tr>
      <w:tr w:rsidR="00142AFA" w:rsidRPr="0055323B" w14:paraId="53D25F64" w14:textId="77777777" w:rsidTr="00142AFA">
        <w:trPr>
          <w:trHeight w:val="300"/>
        </w:trPr>
        <w:tc>
          <w:tcPr>
            <w:tcW w:w="3420" w:type="dxa"/>
            <w:vAlign w:val="center"/>
          </w:tcPr>
          <w:p w14:paraId="70907E99" w14:textId="1C7F743B" w:rsidR="00142AFA" w:rsidRPr="00090CED" w:rsidRDefault="00142AFA" w:rsidP="00142AFA">
            <w:pPr>
              <w:spacing w:after="0" w:line="240" w:lineRule="auto"/>
              <w:rPr>
                <w:sz w:val="21"/>
                <w:szCs w:val="21"/>
              </w:rPr>
            </w:pPr>
            <w:r w:rsidRPr="00090CED">
              <w:rPr>
                <w:sz w:val="21"/>
                <w:szCs w:val="21"/>
              </w:rPr>
              <w:t>A</w:t>
            </w:r>
            <w:r>
              <w:rPr>
                <w:sz w:val="21"/>
                <w:szCs w:val="21"/>
              </w:rPr>
              <w:t>rchitects</w:t>
            </w:r>
            <w:r w:rsidR="00013CF8">
              <w:rPr>
                <w:sz w:val="21"/>
                <w:szCs w:val="21"/>
              </w:rPr>
              <w:t>,</w:t>
            </w:r>
            <w:r>
              <w:rPr>
                <w:sz w:val="21"/>
                <w:szCs w:val="21"/>
              </w:rPr>
              <w:t xml:space="preserve"> except Landscape &amp; </w:t>
            </w:r>
            <w:r w:rsidRPr="00090CED">
              <w:rPr>
                <w:sz w:val="21"/>
                <w:szCs w:val="21"/>
              </w:rPr>
              <w:t>Naval</w:t>
            </w:r>
          </w:p>
        </w:tc>
        <w:tc>
          <w:tcPr>
            <w:tcW w:w="900" w:type="dxa"/>
            <w:shd w:val="clear" w:color="auto" w:fill="auto"/>
            <w:noWrap/>
            <w:vAlign w:val="center"/>
          </w:tcPr>
          <w:p w14:paraId="7255A34C" w14:textId="3E7D9C27" w:rsidR="00142AFA" w:rsidRPr="00142AFA" w:rsidRDefault="00142AFA" w:rsidP="00142AFA">
            <w:pPr>
              <w:spacing w:after="0" w:line="240" w:lineRule="auto"/>
              <w:jc w:val="center"/>
              <w:rPr>
                <w:rFonts w:eastAsia="Times New Roman" w:cs="Arial"/>
                <w:color w:val="auto"/>
                <w:sz w:val="21"/>
                <w:szCs w:val="21"/>
              </w:rPr>
            </w:pPr>
            <w:r w:rsidRPr="00142AFA">
              <w:rPr>
                <w:sz w:val="21"/>
                <w:szCs w:val="21"/>
              </w:rPr>
              <w:t>1,425</w:t>
            </w:r>
          </w:p>
        </w:tc>
        <w:tc>
          <w:tcPr>
            <w:tcW w:w="900" w:type="dxa"/>
            <w:shd w:val="clear" w:color="auto" w:fill="auto"/>
            <w:noWrap/>
            <w:vAlign w:val="center"/>
          </w:tcPr>
          <w:p w14:paraId="5A669437" w14:textId="69375713" w:rsidR="00142AFA" w:rsidRPr="00142AFA" w:rsidRDefault="00142AFA" w:rsidP="00142AFA">
            <w:pPr>
              <w:spacing w:after="0" w:line="240" w:lineRule="auto"/>
              <w:jc w:val="center"/>
              <w:rPr>
                <w:rFonts w:eastAsia="Times New Roman" w:cs="Arial"/>
                <w:color w:val="auto"/>
                <w:sz w:val="21"/>
                <w:szCs w:val="21"/>
              </w:rPr>
            </w:pPr>
            <w:r w:rsidRPr="00142AFA">
              <w:rPr>
                <w:sz w:val="21"/>
                <w:szCs w:val="21"/>
              </w:rPr>
              <w:t>1,559</w:t>
            </w:r>
          </w:p>
        </w:tc>
        <w:tc>
          <w:tcPr>
            <w:tcW w:w="900" w:type="dxa"/>
            <w:shd w:val="clear" w:color="auto" w:fill="auto"/>
            <w:noWrap/>
            <w:vAlign w:val="center"/>
          </w:tcPr>
          <w:p w14:paraId="2C50FAB1" w14:textId="2A49C665" w:rsidR="00142AFA" w:rsidRPr="00142AFA" w:rsidRDefault="00142AFA" w:rsidP="00142AFA">
            <w:pPr>
              <w:spacing w:after="0" w:line="240" w:lineRule="auto"/>
              <w:jc w:val="center"/>
              <w:rPr>
                <w:rFonts w:eastAsia="Times New Roman" w:cs="Arial"/>
                <w:color w:val="auto"/>
                <w:sz w:val="21"/>
                <w:szCs w:val="21"/>
              </w:rPr>
            </w:pPr>
            <w:r w:rsidRPr="00142AFA">
              <w:rPr>
                <w:sz w:val="21"/>
                <w:szCs w:val="21"/>
              </w:rPr>
              <w:t xml:space="preserve">134 </w:t>
            </w:r>
          </w:p>
        </w:tc>
        <w:tc>
          <w:tcPr>
            <w:tcW w:w="900" w:type="dxa"/>
            <w:shd w:val="clear" w:color="auto" w:fill="auto"/>
            <w:noWrap/>
            <w:vAlign w:val="center"/>
          </w:tcPr>
          <w:p w14:paraId="39AE23AE" w14:textId="0135B06D" w:rsidR="00142AFA" w:rsidRPr="00142AFA" w:rsidRDefault="00142AFA" w:rsidP="00142AFA">
            <w:pPr>
              <w:spacing w:after="0" w:line="240" w:lineRule="auto"/>
              <w:jc w:val="center"/>
              <w:rPr>
                <w:rFonts w:eastAsia="Times New Roman" w:cs="Arial"/>
                <w:color w:val="auto"/>
                <w:sz w:val="21"/>
                <w:szCs w:val="21"/>
              </w:rPr>
            </w:pPr>
            <w:r w:rsidRPr="00142AFA">
              <w:rPr>
                <w:sz w:val="21"/>
                <w:szCs w:val="21"/>
              </w:rPr>
              <w:t>9%</w:t>
            </w:r>
          </w:p>
        </w:tc>
        <w:tc>
          <w:tcPr>
            <w:tcW w:w="810" w:type="dxa"/>
            <w:shd w:val="clear" w:color="auto" w:fill="auto"/>
            <w:noWrap/>
            <w:vAlign w:val="center"/>
          </w:tcPr>
          <w:p w14:paraId="689B99B5" w14:textId="2AC1174D" w:rsidR="00142AFA" w:rsidRPr="00142AFA" w:rsidRDefault="00142AFA" w:rsidP="00142AFA">
            <w:pPr>
              <w:spacing w:after="0" w:line="240" w:lineRule="auto"/>
              <w:jc w:val="center"/>
              <w:rPr>
                <w:rFonts w:eastAsia="Times New Roman" w:cs="Arial"/>
                <w:color w:val="auto"/>
                <w:sz w:val="21"/>
                <w:szCs w:val="21"/>
              </w:rPr>
            </w:pPr>
            <w:r w:rsidRPr="00142AFA">
              <w:rPr>
                <w:sz w:val="21"/>
                <w:szCs w:val="21"/>
              </w:rPr>
              <w:t>678</w:t>
            </w:r>
          </w:p>
        </w:tc>
        <w:tc>
          <w:tcPr>
            <w:tcW w:w="810" w:type="dxa"/>
            <w:shd w:val="clear" w:color="auto" w:fill="auto"/>
            <w:noWrap/>
            <w:vAlign w:val="center"/>
          </w:tcPr>
          <w:p w14:paraId="3464AA3E" w14:textId="56F00C17" w:rsidR="00142AFA" w:rsidRPr="00142AFA" w:rsidRDefault="00142AFA" w:rsidP="00142AFA">
            <w:pPr>
              <w:spacing w:after="0" w:line="240" w:lineRule="auto"/>
              <w:jc w:val="center"/>
              <w:rPr>
                <w:rFonts w:eastAsia="Times New Roman" w:cs="Arial"/>
                <w:color w:val="auto"/>
                <w:sz w:val="21"/>
                <w:szCs w:val="21"/>
              </w:rPr>
            </w:pPr>
            <w:r w:rsidRPr="00142AFA">
              <w:rPr>
                <w:sz w:val="21"/>
                <w:szCs w:val="21"/>
              </w:rPr>
              <w:t>136</w:t>
            </w:r>
          </w:p>
        </w:tc>
        <w:tc>
          <w:tcPr>
            <w:tcW w:w="900" w:type="dxa"/>
            <w:vAlign w:val="center"/>
          </w:tcPr>
          <w:p w14:paraId="14E3DF2C" w14:textId="4BFEE7EE" w:rsidR="00142AFA" w:rsidRPr="00142AFA" w:rsidRDefault="00142AFA" w:rsidP="00142AFA">
            <w:pPr>
              <w:spacing w:after="0" w:line="240" w:lineRule="auto"/>
              <w:jc w:val="center"/>
              <w:rPr>
                <w:rFonts w:eastAsia="Times New Roman" w:cs="Arial"/>
                <w:color w:val="auto"/>
                <w:sz w:val="21"/>
                <w:szCs w:val="21"/>
              </w:rPr>
            </w:pPr>
            <w:r w:rsidRPr="00142AFA">
              <w:rPr>
                <w:sz w:val="21"/>
                <w:szCs w:val="21"/>
              </w:rPr>
              <w:t xml:space="preserve">$24.81 </w:t>
            </w:r>
          </w:p>
        </w:tc>
        <w:tc>
          <w:tcPr>
            <w:tcW w:w="900" w:type="dxa"/>
            <w:vAlign w:val="center"/>
          </w:tcPr>
          <w:p w14:paraId="04F55BE0" w14:textId="62B41D84" w:rsidR="00142AFA" w:rsidRPr="00142AFA" w:rsidRDefault="00142AFA" w:rsidP="00142AFA">
            <w:pPr>
              <w:spacing w:after="0" w:line="240" w:lineRule="auto"/>
              <w:jc w:val="center"/>
              <w:rPr>
                <w:rFonts w:eastAsia="Times New Roman" w:cs="Arial"/>
                <w:color w:val="auto"/>
                <w:sz w:val="21"/>
                <w:szCs w:val="21"/>
              </w:rPr>
            </w:pPr>
            <w:r w:rsidRPr="00142AFA">
              <w:rPr>
                <w:sz w:val="21"/>
                <w:szCs w:val="21"/>
              </w:rPr>
              <w:t xml:space="preserve">$40.82 </w:t>
            </w:r>
          </w:p>
        </w:tc>
      </w:tr>
      <w:tr w:rsidR="00142AFA" w:rsidRPr="0055323B" w14:paraId="17D32833" w14:textId="77777777" w:rsidTr="00142AFA">
        <w:trPr>
          <w:trHeight w:val="300"/>
        </w:trPr>
        <w:tc>
          <w:tcPr>
            <w:tcW w:w="3420" w:type="dxa"/>
            <w:vAlign w:val="center"/>
          </w:tcPr>
          <w:p w14:paraId="48A24FF3" w14:textId="77777777" w:rsidR="00142AFA" w:rsidRPr="00090CED" w:rsidRDefault="00142AFA" w:rsidP="00142AFA">
            <w:pPr>
              <w:spacing w:after="0" w:line="240" w:lineRule="auto"/>
              <w:rPr>
                <w:sz w:val="21"/>
                <w:szCs w:val="21"/>
              </w:rPr>
            </w:pPr>
            <w:r w:rsidRPr="00090CED">
              <w:rPr>
                <w:sz w:val="21"/>
                <w:szCs w:val="21"/>
              </w:rPr>
              <w:t>Architectural and Civil Drafters</w:t>
            </w:r>
          </w:p>
        </w:tc>
        <w:tc>
          <w:tcPr>
            <w:tcW w:w="900" w:type="dxa"/>
            <w:shd w:val="clear" w:color="auto" w:fill="auto"/>
            <w:noWrap/>
            <w:vAlign w:val="center"/>
          </w:tcPr>
          <w:p w14:paraId="15E20834" w14:textId="6BB688C9" w:rsidR="00142AFA" w:rsidRPr="00142AFA" w:rsidRDefault="00142AFA" w:rsidP="00142AFA">
            <w:pPr>
              <w:spacing w:after="0" w:line="240" w:lineRule="auto"/>
              <w:jc w:val="center"/>
              <w:rPr>
                <w:sz w:val="21"/>
                <w:szCs w:val="21"/>
              </w:rPr>
            </w:pPr>
            <w:r w:rsidRPr="00142AFA">
              <w:rPr>
                <w:sz w:val="21"/>
                <w:szCs w:val="21"/>
              </w:rPr>
              <w:t>1,222</w:t>
            </w:r>
          </w:p>
        </w:tc>
        <w:tc>
          <w:tcPr>
            <w:tcW w:w="900" w:type="dxa"/>
            <w:shd w:val="clear" w:color="auto" w:fill="auto"/>
            <w:noWrap/>
            <w:vAlign w:val="center"/>
          </w:tcPr>
          <w:p w14:paraId="1B616E16" w14:textId="28697D0D" w:rsidR="00142AFA" w:rsidRPr="00142AFA" w:rsidRDefault="00142AFA" w:rsidP="00142AFA">
            <w:pPr>
              <w:spacing w:after="0" w:line="240" w:lineRule="auto"/>
              <w:jc w:val="center"/>
              <w:rPr>
                <w:sz w:val="21"/>
                <w:szCs w:val="21"/>
              </w:rPr>
            </w:pPr>
            <w:r w:rsidRPr="00142AFA">
              <w:rPr>
                <w:sz w:val="21"/>
                <w:szCs w:val="21"/>
              </w:rPr>
              <w:t>1,286</w:t>
            </w:r>
          </w:p>
        </w:tc>
        <w:tc>
          <w:tcPr>
            <w:tcW w:w="900" w:type="dxa"/>
            <w:shd w:val="clear" w:color="auto" w:fill="auto"/>
            <w:noWrap/>
            <w:vAlign w:val="center"/>
          </w:tcPr>
          <w:p w14:paraId="03C90881" w14:textId="7E6B6390" w:rsidR="00142AFA" w:rsidRPr="00142AFA" w:rsidRDefault="00142AFA" w:rsidP="00142AFA">
            <w:pPr>
              <w:spacing w:after="0" w:line="240" w:lineRule="auto"/>
              <w:jc w:val="center"/>
              <w:rPr>
                <w:sz w:val="21"/>
                <w:szCs w:val="21"/>
              </w:rPr>
            </w:pPr>
            <w:r w:rsidRPr="00142AFA">
              <w:rPr>
                <w:sz w:val="21"/>
                <w:szCs w:val="21"/>
              </w:rPr>
              <w:t xml:space="preserve">64 </w:t>
            </w:r>
          </w:p>
        </w:tc>
        <w:tc>
          <w:tcPr>
            <w:tcW w:w="900" w:type="dxa"/>
            <w:shd w:val="clear" w:color="auto" w:fill="auto"/>
            <w:noWrap/>
            <w:vAlign w:val="center"/>
          </w:tcPr>
          <w:p w14:paraId="5257ED6B" w14:textId="7E836A8B" w:rsidR="00142AFA" w:rsidRPr="00142AFA" w:rsidRDefault="00142AFA" w:rsidP="00142AFA">
            <w:pPr>
              <w:spacing w:after="0" w:line="240" w:lineRule="auto"/>
              <w:jc w:val="center"/>
              <w:rPr>
                <w:sz w:val="21"/>
                <w:szCs w:val="21"/>
              </w:rPr>
            </w:pPr>
            <w:r w:rsidRPr="00142AFA">
              <w:rPr>
                <w:sz w:val="21"/>
                <w:szCs w:val="21"/>
              </w:rPr>
              <w:t>5%</w:t>
            </w:r>
          </w:p>
        </w:tc>
        <w:tc>
          <w:tcPr>
            <w:tcW w:w="810" w:type="dxa"/>
            <w:shd w:val="clear" w:color="auto" w:fill="auto"/>
            <w:noWrap/>
            <w:vAlign w:val="center"/>
          </w:tcPr>
          <w:p w14:paraId="123BF053" w14:textId="6C542308" w:rsidR="00142AFA" w:rsidRPr="00142AFA" w:rsidRDefault="00142AFA" w:rsidP="00142AFA">
            <w:pPr>
              <w:spacing w:after="0" w:line="240" w:lineRule="auto"/>
              <w:jc w:val="center"/>
              <w:rPr>
                <w:sz w:val="21"/>
                <w:szCs w:val="21"/>
              </w:rPr>
            </w:pPr>
            <w:r w:rsidRPr="00142AFA">
              <w:rPr>
                <w:sz w:val="21"/>
                <w:szCs w:val="21"/>
              </w:rPr>
              <w:t>601</w:t>
            </w:r>
          </w:p>
        </w:tc>
        <w:tc>
          <w:tcPr>
            <w:tcW w:w="810" w:type="dxa"/>
            <w:shd w:val="clear" w:color="auto" w:fill="auto"/>
            <w:noWrap/>
            <w:vAlign w:val="center"/>
          </w:tcPr>
          <w:p w14:paraId="207F5A73" w14:textId="50288E95" w:rsidR="00142AFA" w:rsidRPr="00142AFA" w:rsidRDefault="00142AFA" w:rsidP="00142AFA">
            <w:pPr>
              <w:spacing w:after="0" w:line="240" w:lineRule="auto"/>
              <w:jc w:val="center"/>
              <w:rPr>
                <w:sz w:val="21"/>
                <w:szCs w:val="21"/>
              </w:rPr>
            </w:pPr>
            <w:r w:rsidRPr="00142AFA">
              <w:rPr>
                <w:sz w:val="21"/>
                <w:szCs w:val="21"/>
              </w:rPr>
              <w:t>120</w:t>
            </w:r>
          </w:p>
        </w:tc>
        <w:tc>
          <w:tcPr>
            <w:tcW w:w="900" w:type="dxa"/>
            <w:vAlign w:val="center"/>
          </w:tcPr>
          <w:p w14:paraId="50BDAD64" w14:textId="0157DE27" w:rsidR="00142AFA" w:rsidRPr="00142AFA" w:rsidRDefault="00142AFA" w:rsidP="00142AFA">
            <w:pPr>
              <w:spacing w:after="0" w:line="240" w:lineRule="auto"/>
              <w:jc w:val="center"/>
              <w:rPr>
                <w:sz w:val="21"/>
                <w:szCs w:val="21"/>
              </w:rPr>
            </w:pPr>
            <w:r w:rsidRPr="00142AFA">
              <w:rPr>
                <w:sz w:val="21"/>
                <w:szCs w:val="21"/>
              </w:rPr>
              <w:t xml:space="preserve">$21.07 </w:t>
            </w:r>
          </w:p>
        </w:tc>
        <w:tc>
          <w:tcPr>
            <w:tcW w:w="900" w:type="dxa"/>
            <w:vAlign w:val="center"/>
          </w:tcPr>
          <w:p w14:paraId="17B1B756" w14:textId="3D313D9A" w:rsidR="00142AFA" w:rsidRPr="00142AFA" w:rsidRDefault="00142AFA" w:rsidP="00142AFA">
            <w:pPr>
              <w:spacing w:after="0" w:line="240" w:lineRule="auto"/>
              <w:jc w:val="center"/>
              <w:rPr>
                <w:sz w:val="21"/>
                <w:szCs w:val="21"/>
              </w:rPr>
            </w:pPr>
            <w:r w:rsidRPr="00142AFA">
              <w:rPr>
                <w:sz w:val="21"/>
                <w:szCs w:val="21"/>
              </w:rPr>
              <w:t xml:space="preserve">$27.64 </w:t>
            </w:r>
          </w:p>
        </w:tc>
      </w:tr>
      <w:tr w:rsidR="00142AFA" w:rsidRPr="0055323B" w14:paraId="7973854B" w14:textId="77777777" w:rsidTr="00142AFA">
        <w:trPr>
          <w:trHeight w:val="300"/>
        </w:trPr>
        <w:tc>
          <w:tcPr>
            <w:tcW w:w="3420" w:type="dxa"/>
            <w:vAlign w:val="center"/>
          </w:tcPr>
          <w:p w14:paraId="1AB9EAB8" w14:textId="77777777" w:rsidR="00142AFA" w:rsidRPr="00467B35" w:rsidRDefault="00142AFA" w:rsidP="00142AFA">
            <w:pPr>
              <w:spacing w:after="0" w:line="240" w:lineRule="auto"/>
              <w:rPr>
                <w:rFonts w:eastAsia="Times New Roman" w:cs="Arial"/>
                <w:b/>
                <w:color w:val="auto"/>
                <w:sz w:val="21"/>
                <w:szCs w:val="21"/>
              </w:rPr>
            </w:pPr>
            <w:r>
              <w:rPr>
                <w:rFonts w:eastAsia="Times New Roman" w:cs="Arial"/>
                <w:b/>
                <w:color w:val="auto"/>
                <w:sz w:val="21"/>
                <w:szCs w:val="21"/>
              </w:rPr>
              <w:t>Total</w:t>
            </w:r>
          </w:p>
        </w:tc>
        <w:tc>
          <w:tcPr>
            <w:tcW w:w="900" w:type="dxa"/>
            <w:shd w:val="clear" w:color="auto" w:fill="auto"/>
            <w:noWrap/>
            <w:vAlign w:val="center"/>
          </w:tcPr>
          <w:p w14:paraId="696E658A" w14:textId="7781CE90" w:rsidR="00142AFA" w:rsidRPr="00142AFA" w:rsidRDefault="00142AFA" w:rsidP="00142AFA">
            <w:pPr>
              <w:spacing w:after="0" w:line="240" w:lineRule="auto"/>
              <w:jc w:val="center"/>
              <w:rPr>
                <w:b/>
                <w:sz w:val="21"/>
                <w:szCs w:val="21"/>
              </w:rPr>
            </w:pPr>
            <w:r w:rsidRPr="00142AFA">
              <w:rPr>
                <w:b/>
                <w:sz w:val="21"/>
                <w:szCs w:val="21"/>
              </w:rPr>
              <w:t>5,370</w:t>
            </w:r>
          </w:p>
        </w:tc>
        <w:tc>
          <w:tcPr>
            <w:tcW w:w="900" w:type="dxa"/>
            <w:shd w:val="clear" w:color="auto" w:fill="auto"/>
            <w:noWrap/>
            <w:vAlign w:val="center"/>
          </w:tcPr>
          <w:p w14:paraId="4B3A5106" w14:textId="73D18552" w:rsidR="00142AFA" w:rsidRPr="00142AFA" w:rsidRDefault="00142AFA" w:rsidP="00142AFA">
            <w:pPr>
              <w:spacing w:after="0" w:line="240" w:lineRule="auto"/>
              <w:jc w:val="center"/>
              <w:rPr>
                <w:b/>
                <w:sz w:val="21"/>
                <w:szCs w:val="21"/>
              </w:rPr>
            </w:pPr>
            <w:r w:rsidRPr="00142AFA">
              <w:rPr>
                <w:b/>
                <w:sz w:val="21"/>
                <w:szCs w:val="21"/>
              </w:rPr>
              <w:t>5,688</w:t>
            </w:r>
          </w:p>
        </w:tc>
        <w:tc>
          <w:tcPr>
            <w:tcW w:w="900" w:type="dxa"/>
            <w:shd w:val="clear" w:color="auto" w:fill="auto"/>
            <w:noWrap/>
            <w:vAlign w:val="center"/>
          </w:tcPr>
          <w:p w14:paraId="1743309E" w14:textId="0E2CF120" w:rsidR="00142AFA" w:rsidRPr="00142AFA" w:rsidRDefault="00142AFA" w:rsidP="00142AFA">
            <w:pPr>
              <w:spacing w:after="0" w:line="240" w:lineRule="auto"/>
              <w:jc w:val="center"/>
              <w:rPr>
                <w:b/>
                <w:color w:val="FF0000"/>
                <w:sz w:val="21"/>
                <w:szCs w:val="21"/>
              </w:rPr>
            </w:pPr>
            <w:r w:rsidRPr="00142AFA">
              <w:rPr>
                <w:b/>
                <w:sz w:val="21"/>
                <w:szCs w:val="21"/>
              </w:rPr>
              <w:t>318</w:t>
            </w:r>
          </w:p>
        </w:tc>
        <w:tc>
          <w:tcPr>
            <w:tcW w:w="900" w:type="dxa"/>
            <w:shd w:val="clear" w:color="auto" w:fill="auto"/>
            <w:noWrap/>
            <w:vAlign w:val="center"/>
          </w:tcPr>
          <w:p w14:paraId="07ACE449" w14:textId="26CCBB02" w:rsidR="00142AFA" w:rsidRPr="00142AFA" w:rsidRDefault="00142AFA" w:rsidP="00142AFA">
            <w:pPr>
              <w:spacing w:after="0" w:line="240" w:lineRule="auto"/>
              <w:jc w:val="center"/>
              <w:rPr>
                <w:b/>
                <w:color w:val="FF0000"/>
                <w:sz w:val="21"/>
                <w:szCs w:val="21"/>
              </w:rPr>
            </w:pPr>
            <w:r w:rsidRPr="00142AFA">
              <w:rPr>
                <w:b/>
                <w:sz w:val="21"/>
                <w:szCs w:val="21"/>
              </w:rPr>
              <w:t>6%</w:t>
            </w:r>
          </w:p>
        </w:tc>
        <w:tc>
          <w:tcPr>
            <w:tcW w:w="810" w:type="dxa"/>
            <w:shd w:val="clear" w:color="auto" w:fill="auto"/>
            <w:noWrap/>
            <w:vAlign w:val="center"/>
          </w:tcPr>
          <w:p w14:paraId="0EBE718E" w14:textId="01BA8B9D" w:rsidR="00142AFA" w:rsidRPr="00142AFA" w:rsidRDefault="00142AFA" w:rsidP="00142AFA">
            <w:pPr>
              <w:spacing w:after="0" w:line="240" w:lineRule="auto"/>
              <w:jc w:val="center"/>
              <w:rPr>
                <w:b/>
                <w:sz w:val="21"/>
                <w:szCs w:val="21"/>
              </w:rPr>
            </w:pPr>
            <w:r w:rsidRPr="00142AFA">
              <w:rPr>
                <w:b/>
                <w:sz w:val="21"/>
                <w:szCs w:val="21"/>
              </w:rPr>
              <w:t>2,348</w:t>
            </w:r>
          </w:p>
        </w:tc>
        <w:tc>
          <w:tcPr>
            <w:tcW w:w="810" w:type="dxa"/>
            <w:shd w:val="clear" w:color="auto" w:fill="auto"/>
            <w:noWrap/>
            <w:vAlign w:val="center"/>
          </w:tcPr>
          <w:p w14:paraId="3B170E6E" w14:textId="21B39FFD" w:rsidR="00142AFA" w:rsidRPr="00142AFA" w:rsidRDefault="00142AFA" w:rsidP="00142AFA">
            <w:pPr>
              <w:spacing w:after="0" w:line="240" w:lineRule="auto"/>
              <w:jc w:val="center"/>
              <w:rPr>
                <w:b/>
                <w:sz w:val="21"/>
                <w:szCs w:val="21"/>
              </w:rPr>
            </w:pPr>
            <w:r w:rsidRPr="00142AFA">
              <w:rPr>
                <w:b/>
                <w:sz w:val="21"/>
                <w:szCs w:val="21"/>
              </w:rPr>
              <w:t>470</w:t>
            </w:r>
          </w:p>
        </w:tc>
        <w:tc>
          <w:tcPr>
            <w:tcW w:w="900" w:type="dxa"/>
            <w:vAlign w:val="center"/>
          </w:tcPr>
          <w:p w14:paraId="7E91747D" w14:textId="3753984E" w:rsidR="00142AFA" w:rsidRPr="00142AFA" w:rsidRDefault="00142AFA" w:rsidP="00142AFA">
            <w:pPr>
              <w:spacing w:after="0" w:line="240" w:lineRule="auto"/>
              <w:jc w:val="center"/>
              <w:rPr>
                <w:b/>
                <w:sz w:val="21"/>
                <w:szCs w:val="21"/>
              </w:rPr>
            </w:pPr>
            <w:r w:rsidRPr="00142AFA">
              <w:rPr>
                <w:b/>
                <w:sz w:val="21"/>
                <w:szCs w:val="21"/>
              </w:rPr>
              <w:t xml:space="preserve">$36.11 </w:t>
            </w:r>
          </w:p>
        </w:tc>
        <w:tc>
          <w:tcPr>
            <w:tcW w:w="900" w:type="dxa"/>
            <w:vAlign w:val="center"/>
          </w:tcPr>
          <w:p w14:paraId="2D2EDA25" w14:textId="257136C0" w:rsidR="00142AFA" w:rsidRPr="00142AFA" w:rsidRDefault="00142AFA" w:rsidP="00142AFA">
            <w:pPr>
              <w:spacing w:after="0" w:line="240" w:lineRule="auto"/>
              <w:jc w:val="center"/>
              <w:rPr>
                <w:b/>
                <w:sz w:val="21"/>
                <w:szCs w:val="21"/>
              </w:rPr>
            </w:pPr>
            <w:r w:rsidRPr="00142AFA">
              <w:rPr>
                <w:b/>
                <w:sz w:val="21"/>
                <w:szCs w:val="21"/>
              </w:rPr>
              <w:t xml:space="preserve">$58.35 </w:t>
            </w:r>
          </w:p>
        </w:tc>
      </w:tr>
    </w:tbl>
    <w:p w14:paraId="69ADC87C" w14:textId="23ADE6ED" w:rsidR="002155A4" w:rsidRPr="009857B9" w:rsidRDefault="00645C3B" w:rsidP="004C05BE">
      <w:pPr>
        <w:spacing w:line="240" w:lineRule="auto"/>
        <w:ind w:left="144"/>
        <w:rPr>
          <w:sz w:val="20"/>
          <w:szCs w:val="20"/>
        </w:rPr>
      </w:pPr>
      <w:r w:rsidRPr="00070CD8">
        <w:rPr>
          <w:i/>
          <w:sz w:val="20"/>
          <w:szCs w:val="20"/>
        </w:rPr>
        <w:t xml:space="preserve">Source: EMSI </w:t>
      </w:r>
      <w:r w:rsidR="00142AFA">
        <w:rPr>
          <w:i/>
          <w:sz w:val="20"/>
          <w:szCs w:val="20"/>
        </w:rPr>
        <w:t>2018.1</w:t>
      </w:r>
      <w:r>
        <w:rPr>
          <w:i/>
          <w:sz w:val="20"/>
          <w:szCs w:val="20"/>
        </w:rPr>
        <w:br/>
      </w:r>
      <w:r w:rsidR="009E5F31">
        <w:rPr>
          <w:b/>
          <w:sz w:val="20"/>
          <w:szCs w:val="20"/>
        </w:rPr>
        <w:t>East Bay</w:t>
      </w:r>
      <w:r w:rsidR="00070CD8" w:rsidRPr="00E524FE">
        <w:rPr>
          <w:b/>
          <w:sz w:val="20"/>
          <w:szCs w:val="20"/>
        </w:rPr>
        <w:t xml:space="preserve"> Sub-Region</w:t>
      </w:r>
      <w:r w:rsidR="00070CD8">
        <w:rPr>
          <w:sz w:val="20"/>
          <w:szCs w:val="20"/>
        </w:rPr>
        <w:t xml:space="preserve"> </w:t>
      </w:r>
      <w:r>
        <w:rPr>
          <w:sz w:val="20"/>
          <w:szCs w:val="20"/>
        </w:rPr>
        <w:t xml:space="preserve">includes </w:t>
      </w:r>
      <w:r w:rsidR="009E5F31">
        <w:rPr>
          <w:sz w:val="20"/>
          <w:szCs w:val="20"/>
        </w:rPr>
        <w:t>Alameda and Contra Costa counties</w:t>
      </w:r>
    </w:p>
    <w:p w14:paraId="4AF13083" w14:textId="658951E6" w:rsidR="002155A4" w:rsidRPr="00552133" w:rsidRDefault="002155A4" w:rsidP="00444A9D">
      <w:pPr>
        <w:pStyle w:val="Heading3"/>
        <w:spacing w:before="360" w:after="120"/>
        <w:rPr>
          <w:sz w:val="18"/>
        </w:rPr>
      </w:pPr>
      <w:r w:rsidRPr="00552133">
        <w:t xml:space="preserve">Job Postings in </w:t>
      </w:r>
      <w:r w:rsidR="009857B9">
        <w:t xml:space="preserve">Bay Region and </w:t>
      </w:r>
      <w:r w:rsidR="009E5F31">
        <w:t>East Bay</w:t>
      </w:r>
      <w:r w:rsidR="009857B9">
        <w:t xml:space="preserve"> Sub-Region</w:t>
      </w:r>
    </w:p>
    <w:p w14:paraId="7F7392B5" w14:textId="724B0B75" w:rsidR="002155A4" w:rsidRPr="00552133" w:rsidRDefault="000E5421" w:rsidP="00444A9D">
      <w:pPr>
        <w:pStyle w:val="NoSpacing"/>
        <w:spacing w:after="60"/>
        <w:rPr>
          <w:b/>
        </w:rPr>
      </w:pPr>
      <w:r>
        <w:rPr>
          <w:b/>
        </w:rPr>
        <w:t>Table 3</w:t>
      </w:r>
      <w:r w:rsidR="002155A4" w:rsidRPr="00552133">
        <w:rPr>
          <w:b/>
        </w:rPr>
        <w:t xml:space="preserve">. </w:t>
      </w:r>
      <w:r w:rsidR="008409A0">
        <w:rPr>
          <w:b/>
        </w:rPr>
        <w:t xml:space="preserve">Number of </w:t>
      </w:r>
      <w:r w:rsidR="002155A4" w:rsidRPr="00552133">
        <w:rPr>
          <w:b/>
        </w:rPr>
        <w:t>Job Postings</w:t>
      </w:r>
      <w:r w:rsidR="008409A0">
        <w:rPr>
          <w:b/>
        </w:rPr>
        <w:t xml:space="preserve"> by Occupation </w:t>
      </w:r>
      <w:r w:rsidR="00B53441">
        <w:rPr>
          <w:b/>
        </w:rPr>
        <w:t xml:space="preserve">for latest 12 months </w:t>
      </w:r>
      <w:r w:rsidR="0055655F">
        <w:rPr>
          <w:b/>
        </w:rPr>
        <w:t>(</w:t>
      </w:r>
      <w:r w:rsidR="00090CED">
        <w:rPr>
          <w:b/>
        </w:rPr>
        <w:t>Mar</w:t>
      </w:r>
      <w:r w:rsidR="00550159">
        <w:rPr>
          <w:b/>
        </w:rPr>
        <w:t>ch</w:t>
      </w:r>
      <w:r w:rsidR="00090CED">
        <w:rPr>
          <w:b/>
        </w:rPr>
        <w:t xml:space="preserve"> 2017 – Feb</w:t>
      </w:r>
      <w:r w:rsidR="00550159">
        <w:rPr>
          <w:b/>
        </w:rPr>
        <w:t>ruary</w:t>
      </w:r>
      <w:r w:rsidR="00090CED">
        <w:rPr>
          <w:b/>
        </w:rPr>
        <w:t xml:space="preserve"> 2018</w:t>
      </w:r>
      <w:r w:rsidR="00165174">
        <w:rPr>
          <w:b/>
        </w:rPr>
        <w:t>)</w:t>
      </w:r>
    </w:p>
    <w:tbl>
      <w:tblPr>
        <w:tblW w:w="737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5037"/>
        <w:gridCol w:w="1260"/>
        <w:gridCol w:w="1080"/>
      </w:tblGrid>
      <w:tr w:rsidR="002155A4" w:rsidRPr="008409A0" w14:paraId="722B3D04" w14:textId="77777777" w:rsidTr="007411DF">
        <w:trPr>
          <w:trHeight w:val="278"/>
        </w:trPr>
        <w:tc>
          <w:tcPr>
            <w:tcW w:w="5037" w:type="dxa"/>
            <w:shd w:val="clear" w:color="auto" w:fill="A9A9A9" w:themeFill="accent5"/>
            <w:noWrap/>
            <w:vAlign w:val="center"/>
            <w:hideMark/>
          </w:tcPr>
          <w:p w14:paraId="0FD02B62" w14:textId="77777777" w:rsidR="002155A4" w:rsidRPr="008409A0" w:rsidRDefault="002155A4" w:rsidP="00950AF1">
            <w:pPr>
              <w:spacing w:after="0" w:line="240" w:lineRule="auto"/>
              <w:rPr>
                <w:rFonts w:eastAsia="Times New Roman"/>
              </w:rPr>
            </w:pPr>
            <w:r w:rsidRPr="008409A0">
              <w:rPr>
                <w:rFonts w:eastAsia="Times New Roman"/>
              </w:rPr>
              <w:t>Occupation</w:t>
            </w:r>
          </w:p>
        </w:tc>
        <w:tc>
          <w:tcPr>
            <w:tcW w:w="1260" w:type="dxa"/>
            <w:shd w:val="clear" w:color="auto" w:fill="A6A6A6" w:themeFill="background1" w:themeFillShade="A6"/>
            <w:noWrap/>
            <w:vAlign w:val="center"/>
            <w:hideMark/>
          </w:tcPr>
          <w:p w14:paraId="401D0B5E" w14:textId="197818BE" w:rsidR="002155A4" w:rsidRPr="008409A0" w:rsidRDefault="00165174" w:rsidP="00950AF1">
            <w:pPr>
              <w:spacing w:after="0" w:line="240" w:lineRule="auto"/>
              <w:jc w:val="center"/>
              <w:rPr>
                <w:rFonts w:eastAsia="Times New Roman"/>
              </w:rPr>
            </w:pPr>
            <w:r>
              <w:rPr>
                <w:rFonts w:eastAsia="Times New Roman"/>
              </w:rPr>
              <w:t>Bay Region</w:t>
            </w:r>
          </w:p>
        </w:tc>
        <w:tc>
          <w:tcPr>
            <w:tcW w:w="1080" w:type="dxa"/>
            <w:shd w:val="clear" w:color="auto" w:fill="A6A6A6" w:themeFill="background1" w:themeFillShade="A6"/>
            <w:vAlign w:val="center"/>
          </w:tcPr>
          <w:p w14:paraId="3549FAE7" w14:textId="0DB5CEEA" w:rsidR="002155A4" w:rsidRPr="008409A0" w:rsidRDefault="009E5F31" w:rsidP="00950AF1">
            <w:pPr>
              <w:spacing w:after="0" w:line="240" w:lineRule="auto"/>
              <w:jc w:val="center"/>
              <w:rPr>
                <w:rFonts w:eastAsia="Times New Roman"/>
              </w:rPr>
            </w:pPr>
            <w:r>
              <w:rPr>
                <w:rFonts w:eastAsia="Times New Roman"/>
              </w:rPr>
              <w:t>East Bay</w:t>
            </w:r>
          </w:p>
        </w:tc>
      </w:tr>
      <w:tr w:rsidR="007411DF" w:rsidRPr="00C035EC" w14:paraId="22CC6F39" w14:textId="77777777" w:rsidTr="007411DF">
        <w:trPr>
          <w:trHeight w:val="288"/>
        </w:trPr>
        <w:tc>
          <w:tcPr>
            <w:tcW w:w="5037" w:type="dxa"/>
            <w:shd w:val="clear" w:color="auto" w:fill="auto"/>
            <w:noWrap/>
            <w:vAlign w:val="center"/>
          </w:tcPr>
          <w:p w14:paraId="7FD0BF21" w14:textId="53F62458" w:rsidR="007411DF" w:rsidRPr="007411DF" w:rsidRDefault="007411DF" w:rsidP="007411DF">
            <w:pPr>
              <w:spacing w:after="0" w:line="240" w:lineRule="auto"/>
              <w:rPr>
                <w:rFonts w:eastAsia="Times New Roman"/>
                <w:sz w:val="21"/>
                <w:szCs w:val="21"/>
              </w:rPr>
            </w:pPr>
            <w:r w:rsidRPr="007411DF">
              <w:rPr>
                <w:sz w:val="21"/>
                <w:szCs w:val="21"/>
              </w:rPr>
              <w:t>Architectural and Engineering Managers (11-9041.00)</w:t>
            </w:r>
          </w:p>
        </w:tc>
        <w:tc>
          <w:tcPr>
            <w:tcW w:w="1260" w:type="dxa"/>
            <w:shd w:val="clear" w:color="auto" w:fill="auto"/>
            <w:noWrap/>
            <w:vAlign w:val="center"/>
          </w:tcPr>
          <w:p w14:paraId="06415EC9" w14:textId="54F7FB66" w:rsidR="007411DF" w:rsidRPr="007411DF" w:rsidRDefault="007411DF" w:rsidP="007411DF">
            <w:pPr>
              <w:spacing w:after="0" w:line="240" w:lineRule="auto"/>
              <w:jc w:val="center"/>
              <w:rPr>
                <w:rFonts w:eastAsia="Times New Roman"/>
                <w:sz w:val="21"/>
                <w:szCs w:val="21"/>
              </w:rPr>
            </w:pPr>
            <w:r w:rsidRPr="007411DF">
              <w:rPr>
                <w:sz w:val="21"/>
                <w:szCs w:val="21"/>
              </w:rPr>
              <w:t>7,577</w:t>
            </w:r>
          </w:p>
        </w:tc>
        <w:tc>
          <w:tcPr>
            <w:tcW w:w="1080" w:type="dxa"/>
            <w:vAlign w:val="center"/>
          </w:tcPr>
          <w:p w14:paraId="14DDF9FF" w14:textId="28327CCE" w:rsidR="007411DF" w:rsidRPr="00645C3B" w:rsidRDefault="00777B6A" w:rsidP="007411DF">
            <w:pPr>
              <w:spacing w:after="0" w:line="240" w:lineRule="auto"/>
              <w:jc w:val="center"/>
              <w:rPr>
                <w:rFonts w:eastAsia="Times New Roman"/>
                <w:sz w:val="21"/>
                <w:szCs w:val="21"/>
              </w:rPr>
            </w:pPr>
            <w:r>
              <w:rPr>
                <w:rFonts w:eastAsia="Times New Roman"/>
                <w:sz w:val="21"/>
                <w:szCs w:val="21"/>
              </w:rPr>
              <w:t>1,059</w:t>
            </w:r>
          </w:p>
        </w:tc>
      </w:tr>
      <w:tr w:rsidR="007411DF" w:rsidRPr="00C035EC" w14:paraId="12FD8140" w14:textId="77777777" w:rsidTr="007411DF">
        <w:trPr>
          <w:trHeight w:val="288"/>
        </w:trPr>
        <w:tc>
          <w:tcPr>
            <w:tcW w:w="5037" w:type="dxa"/>
            <w:shd w:val="clear" w:color="auto" w:fill="auto"/>
            <w:noWrap/>
            <w:vAlign w:val="center"/>
          </w:tcPr>
          <w:p w14:paraId="07DC6390" w14:textId="3575E1D3" w:rsidR="007411DF" w:rsidRPr="007411DF" w:rsidRDefault="007411DF" w:rsidP="007411DF">
            <w:pPr>
              <w:spacing w:after="0" w:line="240" w:lineRule="auto"/>
              <w:rPr>
                <w:rFonts w:eastAsia="Times New Roman"/>
                <w:sz w:val="21"/>
                <w:szCs w:val="21"/>
              </w:rPr>
            </w:pPr>
            <w:r w:rsidRPr="007411DF">
              <w:rPr>
                <w:sz w:val="21"/>
                <w:szCs w:val="21"/>
              </w:rPr>
              <w:t>Architects, Except Landscape and Naval (17-1011.00)</w:t>
            </w:r>
          </w:p>
        </w:tc>
        <w:tc>
          <w:tcPr>
            <w:tcW w:w="1260" w:type="dxa"/>
            <w:shd w:val="clear" w:color="auto" w:fill="auto"/>
            <w:noWrap/>
            <w:vAlign w:val="center"/>
          </w:tcPr>
          <w:p w14:paraId="2CE44CA7" w14:textId="724C4541" w:rsidR="007411DF" w:rsidRPr="007411DF" w:rsidRDefault="007411DF" w:rsidP="007411DF">
            <w:pPr>
              <w:spacing w:after="0" w:line="240" w:lineRule="auto"/>
              <w:jc w:val="center"/>
              <w:rPr>
                <w:rFonts w:eastAsia="Times New Roman"/>
                <w:sz w:val="21"/>
                <w:szCs w:val="21"/>
              </w:rPr>
            </w:pPr>
            <w:r w:rsidRPr="007411DF">
              <w:rPr>
                <w:sz w:val="21"/>
                <w:szCs w:val="21"/>
              </w:rPr>
              <w:t>2,215</w:t>
            </w:r>
          </w:p>
        </w:tc>
        <w:tc>
          <w:tcPr>
            <w:tcW w:w="1080" w:type="dxa"/>
            <w:vAlign w:val="center"/>
          </w:tcPr>
          <w:p w14:paraId="4D5D6521" w14:textId="787DD51C" w:rsidR="007411DF" w:rsidRPr="00645C3B" w:rsidRDefault="00777B6A" w:rsidP="007411DF">
            <w:pPr>
              <w:spacing w:after="0" w:line="240" w:lineRule="auto"/>
              <w:jc w:val="center"/>
              <w:rPr>
                <w:rFonts w:eastAsia="Times New Roman"/>
                <w:sz w:val="21"/>
                <w:szCs w:val="21"/>
              </w:rPr>
            </w:pPr>
            <w:r>
              <w:rPr>
                <w:rFonts w:eastAsia="Times New Roman"/>
                <w:sz w:val="21"/>
                <w:szCs w:val="21"/>
              </w:rPr>
              <w:t>311</w:t>
            </w:r>
          </w:p>
        </w:tc>
      </w:tr>
      <w:tr w:rsidR="007411DF" w:rsidRPr="00C035EC" w14:paraId="4B177978" w14:textId="77777777" w:rsidTr="007411DF">
        <w:trPr>
          <w:trHeight w:val="288"/>
        </w:trPr>
        <w:tc>
          <w:tcPr>
            <w:tcW w:w="5037" w:type="dxa"/>
            <w:shd w:val="clear" w:color="auto" w:fill="auto"/>
            <w:noWrap/>
            <w:vAlign w:val="center"/>
          </w:tcPr>
          <w:p w14:paraId="1C290DFE" w14:textId="5A0AFCC6" w:rsidR="007411DF" w:rsidRPr="007411DF" w:rsidRDefault="007411DF" w:rsidP="007411DF">
            <w:pPr>
              <w:spacing w:after="0" w:line="240" w:lineRule="auto"/>
              <w:rPr>
                <w:rFonts w:eastAsia="Times New Roman"/>
                <w:sz w:val="21"/>
                <w:szCs w:val="21"/>
              </w:rPr>
            </w:pPr>
            <w:r w:rsidRPr="007411DF">
              <w:rPr>
                <w:sz w:val="21"/>
                <w:szCs w:val="21"/>
              </w:rPr>
              <w:t>Civil Drafters (17-3011.02)</w:t>
            </w:r>
          </w:p>
        </w:tc>
        <w:tc>
          <w:tcPr>
            <w:tcW w:w="1260" w:type="dxa"/>
            <w:shd w:val="clear" w:color="auto" w:fill="auto"/>
            <w:noWrap/>
            <w:vAlign w:val="center"/>
          </w:tcPr>
          <w:p w14:paraId="6E0A8118" w14:textId="20565294" w:rsidR="007411DF" w:rsidRPr="007411DF" w:rsidRDefault="007411DF" w:rsidP="007411DF">
            <w:pPr>
              <w:spacing w:after="0" w:line="240" w:lineRule="auto"/>
              <w:jc w:val="center"/>
              <w:rPr>
                <w:rFonts w:eastAsia="Times New Roman"/>
                <w:sz w:val="21"/>
                <w:szCs w:val="21"/>
              </w:rPr>
            </w:pPr>
            <w:r w:rsidRPr="007411DF">
              <w:rPr>
                <w:sz w:val="21"/>
                <w:szCs w:val="21"/>
              </w:rPr>
              <w:t>67</w:t>
            </w:r>
          </w:p>
        </w:tc>
        <w:tc>
          <w:tcPr>
            <w:tcW w:w="1080" w:type="dxa"/>
            <w:vAlign w:val="center"/>
          </w:tcPr>
          <w:p w14:paraId="2407676D" w14:textId="35C93588" w:rsidR="007411DF" w:rsidRPr="00645C3B" w:rsidRDefault="00777B6A" w:rsidP="007411DF">
            <w:pPr>
              <w:spacing w:after="0" w:line="240" w:lineRule="auto"/>
              <w:jc w:val="center"/>
              <w:rPr>
                <w:rFonts w:eastAsia="Times New Roman"/>
                <w:sz w:val="21"/>
                <w:szCs w:val="21"/>
              </w:rPr>
            </w:pPr>
            <w:r>
              <w:rPr>
                <w:rFonts w:eastAsia="Times New Roman"/>
                <w:sz w:val="21"/>
                <w:szCs w:val="21"/>
              </w:rPr>
              <w:t>39</w:t>
            </w:r>
          </w:p>
        </w:tc>
      </w:tr>
      <w:tr w:rsidR="007411DF" w:rsidRPr="00C035EC" w14:paraId="151B02D2" w14:textId="77777777" w:rsidTr="007411DF">
        <w:trPr>
          <w:trHeight w:val="288"/>
        </w:trPr>
        <w:tc>
          <w:tcPr>
            <w:tcW w:w="5037" w:type="dxa"/>
            <w:shd w:val="clear" w:color="auto" w:fill="auto"/>
            <w:noWrap/>
            <w:vAlign w:val="center"/>
          </w:tcPr>
          <w:p w14:paraId="2DAD29DE" w14:textId="2AAAC7B7" w:rsidR="007411DF" w:rsidRPr="007411DF" w:rsidRDefault="007411DF" w:rsidP="007411DF">
            <w:pPr>
              <w:spacing w:after="0" w:line="240" w:lineRule="auto"/>
              <w:rPr>
                <w:rFonts w:eastAsia="Times New Roman"/>
                <w:sz w:val="21"/>
                <w:szCs w:val="21"/>
              </w:rPr>
            </w:pPr>
            <w:r w:rsidRPr="007411DF">
              <w:rPr>
                <w:sz w:val="21"/>
                <w:szCs w:val="21"/>
              </w:rPr>
              <w:t>Architectural Drafters (17-3011.01)</w:t>
            </w:r>
          </w:p>
        </w:tc>
        <w:tc>
          <w:tcPr>
            <w:tcW w:w="1260" w:type="dxa"/>
            <w:shd w:val="clear" w:color="auto" w:fill="auto"/>
            <w:noWrap/>
            <w:vAlign w:val="center"/>
          </w:tcPr>
          <w:p w14:paraId="672BE836" w14:textId="74BC8A0C" w:rsidR="007411DF" w:rsidRPr="007411DF" w:rsidRDefault="007411DF" w:rsidP="007411DF">
            <w:pPr>
              <w:spacing w:after="0" w:line="240" w:lineRule="auto"/>
              <w:jc w:val="center"/>
              <w:rPr>
                <w:rFonts w:eastAsia="Times New Roman"/>
                <w:sz w:val="21"/>
                <w:szCs w:val="21"/>
              </w:rPr>
            </w:pPr>
            <w:r w:rsidRPr="007411DF">
              <w:rPr>
                <w:sz w:val="21"/>
                <w:szCs w:val="21"/>
              </w:rPr>
              <w:t>29</w:t>
            </w:r>
          </w:p>
        </w:tc>
        <w:tc>
          <w:tcPr>
            <w:tcW w:w="1080" w:type="dxa"/>
            <w:vAlign w:val="center"/>
          </w:tcPr>
          <w:p w14:paraId="1A785329" w14:textId="45FBD3AA" w:rsidR="007411DF" w:rsidRDefault="00777B6A" w:rsidP="007411DF">
            <w:pPr>
              <w:spacing w:after="0" w:line="240" w:lineRule="auto"/>
              <w:jc w:val="center"/>
              <w:rPr>
                <w:rFonts w:eastAsia="Times New Roman"/>
                <w:sz w:val="21"/>
                <w:szCs w:val="21"/>
              </w:rPr>
            </w:pPr>
            <w:r>
              <w:rPr>
                <w:rFonts w:eastAsia="Times New Roman"/>
                <w:sz w:val="21"/>
                <w:szCs w:val="21"/>
              </w:rPr>
              <w:t>18</w:t>
            </w:r>
          </w:p>
        </w:tc>
      </w:tr>
      <w:tr w:rsidR="00642E59" w:rsidRPr="00C035EC" w14:paraId="1642DA8B" w14:textId="77777777" w:rsidTr="007411DF">
        <w:trPr>
          <w:trHeight w:val="197"/>
        </w:trPr>
        <w:tc>
          <w:tcPr>
            <w:tcW w:w="5037" w:type="dxa"/>
            <w:shd w:val="clear" w:color="auto" w:fill="auto"/>
            <w:noWrap/>
            <w:vAlign w:val="center"/>
          </w:tcPr>
          <w:p w14:paraId="13F5E74A" w14:textId="428DE85A" w:rsidR="00642E59" w:rsidRPr="00645C3B" w:rsidRDefault="00642E59" w:rsidP="00642E59">
            <w:pPr>
              <w:spacing w:after="0" w:line="240" w:lineRule="auto"/>
              <w:rPr>
                <w:rFonts w:eastAsia="Times New Roman"/>
                <w:b/>
                <w:sz w:val="21"/>
                <w:szCs w:val="21"/>
              </w:rPr>
            </w:pPr>
            <w:r w:rsidRPr="00645C3B">
              <w:rPr>
                <w:rFonts w:eastAsia="Times New Roman"/>
                <w:b/>
                <w:sz w:val="21"/>
                <w:szCs w:val="21"/>
              </w:rPr>
              <w:t>Total</w:t>
            </w:r>
          </w:p>
        </w:tc>
        <w:tc>
          <w:tcPr>
            <w:tcW w:w="1260" w:type="dxa"/>
            <w:shd w:val="clear" w:color="auto" w:fill="auto"/>
            <w:noWrap/>
            <w:vAlign w:val="center"/>
          </w:tcPr>
          <w:p w14:paraId="5BB6CC5C" w14:textId="46D25D7D" w:rsidR="00642E59" w:rsidRPr="00645C3B" w:rsidRDefault="007411DF" w:rsidP="00642E59">
            <w:pPr>
              <w:spacing w:after="0" w:line="240" w:lineRule="auto"/>
              <w:jc w:val="center"/>
              <w:rPr>
                <w:rFonts w:eastAsia="Times New Roman"/>
                <w:b/>
                <w:sz w:val="21"/>
                <w:szCs w:val="21"/>
              </w:rPr>
            </w:pPr>
            <w:r>
              <w:rPr>
                <w:rFonts w:eastAsia="Times New Roman"/>
                <w:b/>
                <w:sz w:val="21"/>
                <w:szCs w:val="21"/>
              </w:rPr>
              <w:t>9,888</w:t>
            </w:r>
          </w:p>
        </w:tc>
        <w:tc>
          <w:tcPr>
            <w:tcW w:w="1080" w:type="dxa"/>
            <w:vAlign w:val="center"/>
          </w:tcPr>
          <w:p w14:paraId="0ECAD465" w14:textId="780ED199" w:rsidR="00642E59" w:rsidRPr="00645C3B" w:rsidRDefault="00777B6A" w:rsidP="007411DF">
            <w:pPr>
              <w:spacing w:after="0" w:line="240" w:lineRule="auto"/>
              <w:jc w:val="center"/>
              <w:rPr>
                <w:rFonts w:eastAsia="Times New Roman"/>
                <w:b/>
                <w:sz w:val="21"/>
                <w:szCs w:val="21"/>
              </w:rPr>
            </w:pPr>
            <w:r>
              <w:rPr>
                <w:rFonts w:eastAsia="Times New Roman"/>
                <w:b/>
                <w:sz w:val="21"/>
                <w:szCs w:val="21"/>
              </w:rPr>
              <w:t>1,427</w:t>
            </w:r>
          </w:p>
        </w:tc>
      </w:tr>
    </w:tbl>
    <w:p w14:paraId="60D4EDE3" w14:textId="3B1311BE" w:rsidR="00515348" w:rsidRPr="00EB0610" w:rsidRDefault="00750FFE" w:rsidP="00EB0610">
      <w:pPr>
        <w:pStyle w:val="NoSpacing"/>
        <w:spacing w:after="200"/>
        <w:ind w:left="144"/>
        <w:rPr>
          <w:i/>
          <w:sz w:val="20"/>
          <w:szCs w:val="20"/>
        </w:rPr>
      </w:pPr>
      <w:r w:rsidRPr="00750FFE">
        <w:rPr>
          <w:i/>
          <w:sz w:val="20"/>
          <w:szCs w:val="20"/>
        </w:rPr>
        <w:t>Source: Burning Glass</w:t>
      </w:r>
    </w:p>
    <w:p w14:paraId="4B03BC9F" w14:textId="53D0BB3A" w:rsidR="002155A4" w:rsidRDefault="000E5421" w:rsidP="00444A9D">
      <w:pPr>
        <w:pStyle w:val="NoSpacing"/>
        <w:spacing w:after="60"/>
        <w:rPr>
          <w:b/>
        </w:rPr>
      </w:pPr>
      <w:r>
        <w:rPr>
          <w:b/>
        </w:rPr>
        <w:t>Table 4</w:t>
      </w:r>
      <w:r w:rsidR="002155A4" w:rsidRPr="00552133">
        <w:rPr>
          <w:b/>
        </w:rPr>
        <w:t xml:space="preserve">. Top Job Titles </w:t>
      </w:r>
      <w:r w:rsidR="00750FFE">
        <w:rPr>
          <w:b/>
        </w:rPr>
        <w:t xml:space="preserve">for </w:t>
      </w:r>
      <w:r w:rsidR="00444A9D">
        <w:rPr>
          <w:b/>
        </w:rPr>
        <w:t>Architecture</w:t>
      </w:r>
      <w:r w:rsidR="00502810">
        <w:rPr>
          <w:b/>
        </w:rPr>
        <w:t xml:space="preserve"> </w:t>
      </w:r>
      <w:r w:rsidR="00444A9D">
        <w:rPr>
          <w:b/>
        </w:rPr>
        <w:t>Design</w:t>
      </w:r>
      <w:r w:rsidR="009B1BD3" w:rsidRPr="009B1BD3">
        <w:rPr>
          <w:b/>
        </w:rPr>
        <w:t xml:space="preserve"> </w:t>
      </w:r>
      <w:r w:rsidR="000B4C3D">
        <w:rPr>
          <w:b/>
        </w:rPr>
        <w:t xml:space="preserve">Occupations </w:t>
      </w:r>
      <w:r w:rsidR="006E2B6C">
        <w:rPr>
          <w:b/>
        </w:rPr>
        <w:t>fo</w:t>
      </w:r>
      <w:r w:rsidR="00AF2DDC">
        <w:rPr>
          <w:b/>
        </w:rPr>
        <w:t xml:space="preserve">r latest 12 months </w:t>
      </w:r>
      <w:r w:rsidR="00090CED">
        <w:rPr>
          <w:b/>
        </w:rPr>
        <w:t>(Mar</w:t>
      </w:r>
      <w:r w:rsidR="00550159">
        <w:rPr>
          <w:b/>
        </w:rPr>
        <w:t>ch</w:t>
      </w:r>
      <w:r w:rsidR="00090CED">
        <w:rPr>
          <w:b/>
        </w:rPr>
        <w:t xml:space="preserve"> 2017 – Feb</w:t>
      </w:r>
      <w:r w:rsidR="00550159">
        <w:rPr>
          <w:b/>
        </w:rPr>
        <w:t>ruary</w:t>
      </w:r>
      <w:r w:rsidR="00090CED">
        <w:rPr>
          <w:b/>
        </w:rPr>
        <w:t xml:space="preserve"> 2018)</w:t>
      </w:r>
    </w:p>
    <w:tbl>
      <w:tblPr>
        <w:tblW w:w="917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788"/>
        <w:gridCol w:w="726"/>
        <w:gridCol w:w="983"/>
        <w:gridCol w:w="2970"/>
        <w:gridCol w:w="720"/>
        <w:gridCol w:w="990"/>
      </w:tblGrid>
      <w:tr w:rsidR="00630011" w:rsidRPr="008409A0" w14:paraId="4F94B1D0" w14:textId="6D9E085A" w:rsidTr="00630011">
        <w:trPr>
          <w:trHeight w:val="287"/>
        </w:trPr>
        <w:tc>
          <w:tcPr>
            <w:tcW w:w="2788" w:type="dxa"/>
            <w:shd w:val="clear" w:color="auto" w:fill="717E10" w:themeFill="accent3"/>
            <w:noWrap/>
            <w:vAlign w:val="center"/>
            <w:hideMark/>
          </w:tcPr>
          <w:p w14:paraId="014A3296" w14:textId="77777777" w:rsidR="0053072F" w:rsidRPr="008409A0" w:rsidRDefault="0053072F" w:rsidP="0053072F">
            <w:pPr>
              <w:spacing w:after="0" w:line="240" w:lineRule="auto"/>
              <w:rPr>
                <w:rFonts w:eastAsia="Times New Roman"/>
                <w:color w:val="FFFFFF" w:themeColor="background1"/>
              </w:rPr>
            </w:pPr>
            <w:r w:rsidRPr="008409A0">
              <w:rPr>
                <w:rFonts w:eastAsia="Times New Roman"/>
                <w:color w:val="FFFFFF" w:themeColor="background1"/>
              </w:rPr>
              <w:t>Common Title</w:t>
            </w:r>
          </w:p>
        </w:tc>
        <w:tc>
          <w:tcPr>
            <w:tcW w:w="726" w:type="dxa"/>
            <w:shd w:val="clear" w:color="auto" w:fill="717E10" w:themeFill="accent3"/>
            <w:noWrap/>
            <w:vAlign w:val="center"/>
            <w:hideMark/>
          </w:tcPr>
          <w:p w14:paraId="1683556C" w14:textId="5D764457" w:rsidR="0053072F" w:rsidRPr="008409A0" w:rsidRDefault="00630011" w:rsidP="0053072F">
            <w:pPr>
              <w:spacing w:after="0" w:line="240" w:lineRule="auto"/>
              <w:jc w:val="center"/>
              <w:rPr>
                <w:rFonts w:eastAsia="Times New Roman"/>
                <w:color w:val="FFFFFF" w:themeColor="background1"/>
              </w:rPr>
            </w:pPr>
            <w:r>
              <w:rPr>
                <w:rFonts w:eastAsia="Times New Roman"/>
                <w:color w:val="FFFFFF" w:themeColor="background1"/>
              </w:rPr>
              <w:t>Bay</w:t>
            </w:r>
          </w:p>
        </w:tc>
        <w:tc>
          <w:tcPr>
            <w:tcW w:w="983" w:type="dxa"/>
            <w:tcBorders>
              <w:right w:val="single" w:sz="4" w:space="0" w:color="BFBFBF" w:themeColor="background1" w:themeShade="BF"/>
            </w:tcBorders>
            <w:shd w:val="clear" w:color="auto" w:fill="717E10" w:themeFill="accent3"/>
            <w:vAlign w:val="center"/>
          </w:tcPr>
          <w:p w14:paraId="4770DB2A" w14:textId="40CB1FB4" w:rsidR="0053072F" w:rsidRDefault="0053072F" w:rsidP="0053072F">
            <w:pPr>
              <w:spacing w:after="0" w:line="240" w:lineRule="auto"/>
              <w:jc w:val="center"/>
              <w:rPr>
                <w:rFonts w:eastAsia="Times New Roman"/>
                <w:color w:val="FFFFFF" w:themeColor="background1"/>
              </w:rPr>
            </w:pPr>
            <w:r>
              <w:rPr>
                <w:rFonts w:eastAsia="Times New Roman"/>
                <w:color w:val="FFFFFF" w:themeColor="background1"/>
              </w:rPr>
              <w:t>East Bay</w:t>
            </w:r>
          </w:p>
        </w:tc>
        <w:tc>
          <w:tcPr>
            <w:tcW w:w="2970" w:type="dxa"/>
            <w:tcBorders>
              <w:left w:val="single" w:sz="4" w:space="0" w:color="BFBFBF" w:themeColor="background1" w:themeShade="BF"/>
            </w:tcBorders>
            <w:shd w:val="clear" w:color="auto" w:fill="717E10" w:themeFill="accent3"/>
            <w:vAlign w:val="center"/>
          </w:tcPr>
          <w:p w14:paraId="4CE74929" w14:textId="4987A31F" w:rsidR="0053072F" w:rsidRDefault="0053072F" w:rsidP="0053072F">
            <w:pPr>
              <w:spacing w:after="0" w:line="240" w:lineRule="auto"/>
              <w:rPr>
                <w:rFonts w:eastAsia="Times New Roman"/>
                <w:color w:val="FFFFFF" w:themeColor="background1"/>
              </w:rPr>
            </w:pPr>
            <w:r w:rsidRPr="008409A0">
              <w:rPr>
                <w:rFonts w:eastAsia="Times New Roman"/>
                <w:color w:val="FFFFFF" w:themeColor="background1"/>
              </w:rPr>
              <w:t>Common Title</w:t>
            </w:r>
          </w:p>
        </w:tc>
        <w:tc>
          <w:tcPr>
            <w:tcW w:w="720" w:type="dxa"/>
            <w:shd w:val="clear" w:color="auto" w:fill="717E10" w:themeFill="accent3"/>
            <w:vAlign w:val="center"/>
          </w:tcPr>
          <w:p w14:paraId="7026A2B1" w14:textId="20E9A77B" w:rsidR="0053072F" w:rsidRDefault="00630011" w:rsidP="0053072F">
            <w:pPr>
              <w:spacing w:after="0" w:line="240" w:lineRule="auto"/>
              <w:jc w:val="center"/>
              <w:rPr>
                <w:rFonts w:eastAsia="Times New Roman"/>
                <w:color w:val="FFFFFF" w:themeColor="background1"/>
              </w:rPr>
            </w:pPr>
            <w:r>
              <w:rPr>
                <w:rFonts w:eastAsia="Times New Roman"/>
                <w:color w:val="FFFFFF" w:themeColor="background1"/>
              </w:rPr>
              <w:t>Bay</w:t>
            </w:r>
          </w:p>
        </w:tc>
        <w:tc>
          <w:tcPr>
            <w:tcW w:w="990" w:type="dxa"/>
            <w:shd w:val="clear" w:color="auto" w:fill="717E10" w:themeFill="accent3"/>
            <w:vAlign w:val="center"/>
          </w:tcPr>
          <w:p w14:paraId="62B3504A" w14:textId="02BA708A" w:rsidR="0053072F" w:rsidRDefault="0053072F" w:rsidP="0053072F">
            <w:pPr>
              <w:spacing w:after="0" w:line="240" w:lineRule="auto"/>
              <w:jc w:val="center"/>
              <w:rPr>
                <w:rFonts w:eastAsia="Times New Roman"/>
                <w:color w:val="FFFFFF" w:themeColor="background1"/>
              </w:rPr>
            </w:pPr>
            <w:r>
              <w:rPr>
                <w:rFonts w:eastAsia="Times New Roman"/>
                <w:color w:val="FFFFFF" w:themeColor="background1"/>
              </w:rPr>
              <w:t>East Bay</w:t>
            </w:r>
          </w:p>
        </w:tc>
      </w:tr>
      <w:tr w:rsidR="00ED2B8B" w:rsidRPr="00C035EC" w14:paraId="4C4DE574" w14:textId="141C20CB" w:rsidTr="00777B6A">
        <w:trPr>
          <w:trHeight w:val="242"/>
        </w:trPr>
        <w:tc>
          <w:tcPr>
            <w:tcW w:w="2788" w:type="dxa"/>
            <w:shd w:val="clear" w:color="auto" w:fill="auto"/>
            <w:noWrap/>
            <w:vAlign w:val="center"/>
          </w:tcPr>
          <w:p w14:paraId="167648BD" w14:textId="4A208A95" w:rsidR="00ED2B8B" w:rsidRPr="00630011" w:rsidRDefault="00ED2B8B" w:rsidP="00ED2B8B">
            <w:pPr>
              <w:spacing w:after="0" w:line="240" w:lineRule="auto"/>
              <w:rPr>
                <w:rFonts w:eastAsia="Times New Roman"/>
                <w:sz w:val="21"/>
                <w:szCs w:val="21"/>
              </w:rPr>
            </w:pPr>
            <w:r w:rsidRPr="00630011">
              <w:rPr>
                <w:sz w:val="21"/>
                <w:szCs w:val="21"/>
              </w:rPr>
              <w:t>Engineering Manager</w:t>
            </w:r>
          </w:p>
        </w:tc>
        <w:tc>
          <w:tcPr>
            <w:tcW w:w="726" w:type="dxa"/>
            <w:shd w:val="clear" w:color="auto" w:fill="auto"/>
            <w:noWrap/>
            <w:vAlign w:val="center"/>
          </w:tcPr>
          <w:p w14:paraId="52D13BC6" w14:textId="5F776A5E" w:rsidR="00ED2B8B" w:rsidRPr="00630011" w:rsidRDefault="00ED2B8B" w:rsidP="00ED2B8B">
            <w:pPr>
              <w:spacing w:after="0" w:line="240" w:lineRule="auto"/>
              <w:jc w:val="center"/>
              <w:rPr>
                <w:rFonts w:eastAsia="Times New Roman"/>
                <w:sz w:val="21"/>
                <w:szCs w:val="21"/>
              </w:rPr>
            </w:pPr>
            <w:r w:rsidRPr="00630011">
              <w:rPr>
                <w:sz w:val="21"/>
                <w:szCs w:val="21"/>
              </w:rPr>
              <w:t>2,830</w:t>
            </w:r>
          </w:p>
        </w:tc>
        <w:tc>
          <w:tcPr>
            <w:tcW w:w="983" w:type="dxa"/>
            <w:tcBorders>
              <w:right w:val="single" w:sz="4" w:space="0" w:color="BFBFBF" w:themeColor="background1" w:themeShade="BF"/>
            </w:tcBorders>
            <w:vAlign w:val="center"/>
          </w:tcPr>
          <w:p w14:paraId="3FEEEEDA" w14:textId="2271F298" w:rsidR="00ED2B8B" w:rsidRPr="00777B6A" w:rsidRDefault="00ED2B8B" w:rsidP="00ED2B8B">
            <w:pPr>
              <w:spacing w:after="0" w:line="240" w:lineRule="auto"/>
              <w:jc w:val="center"/>
              <w:rPr>
                <w:rFonts w:eastAsia="Times New Roman"/>
                <w:sz w:val="21"/>
                <w:szCs w:val="21"/>
              </w:rPr>
            </w:pPr>
            <w:r w:rsidRPr="00777B6A">
              <w:rPr>
                <w:sz w:val="21"/>
                <w:szCs w:val="21"/>
              </w:rPr>
              <w:t>286</w:t>
            </w:r>
          </w:p>
        </w:tc>
        <w:tc>
          <w:tcPr>
            <w:tcW w:w="2970" w:type="dxa"/>
            <w:tcBorders>
              <w:left w:val="single" w:sz="4" w:space="0" w:color="BFBFBF" w:themeColor="background1" w:themeShade="BF"/>
            </w:tcBorders>
            <w:vAlign w:val="center"/>
          </w:tcPr>
          <w:p w14:paraId="5C6E92E6" w14:textId="52B38E6F" w:rsidR="00ED2B8B" w:rsidRPr="00630011" w:rsidRDefault="00ED2B8B" w:rsidP="00ED2B8B">
            <w:pPr>
              <w:spacing w:after="0" w:line="240" w:lineRule="auto"/>
              <w:rPr>
                <w:rFonts w:eastAsia="Times New Roman"/>
                <w:sz w:val="21"/>
                <w:szCs w:val="21"/>
              </w:rPr>
            </w:pPr>
            <w:r w:rsidRPr="00630011">
              <w:rPr>
                <w:sz w:val="21"/>
                <w:szCs w:val="21"/>
              </w:rPr>
              <w:t>Senior Project Engineer</w:t>
            </w:r>
          </w:p>
        </w:tc>
        <w:tc>
          <w:tcPr>
            <w:tcW w:w="720" w:type="dxa"/>
            <w:vAlign w:val="center"/>
          </w:tcPr>
          <w:p w14:paraId="476BF0C0" w14:textId="4D6C2365" w:rsidR="00ED2B8B" w:rsidRPr="00630011" w:rsidRDefault="00ED2B8B" w:rsidP="00ED2B8B">
            <w:pPr>
              <w:spacing w:after="0" w:line="240" w:lineRule="auto"/>
              <w:jc w:val="center"/>
              <w:rPr>
                <w:rFonts w:eastAsia="Times New Roman"/>
                <w:sz w:val="21"/>
                <w:szCs w:val="21"/>
              </w:rPr>
            </w:pPr>
            <w:r w:rsidRPr="00630011">
              <w:rPr>
                <w:sz w:val="21"/>
                <w:szCs w:val="21"/>
              </w:rPr>
              <w:t>55</w:t>
            </w:r>
          </w:p>
        </w:tc>
        <w:tc>
          <w:tcPr>
            <w:tcW w:w="990" w:type="dxa"/>
            <w:vAlign w:val="center"/>
          </w:tcPr>
          <w:p w14:paraId="1622D388" w14:textId="4896C92F" w:rsidR="00ED2B8B" w:rsidRPr="00777B6A" w:rsidRDefault="00ED2B8B" w:rsidP="00ED2B8B">
            <w:pPr>
              <w:spacing w:after="0" w:line="240" w:lineRule="auto"/>
              <w:jc w:val="center"/>
              <w:rPr>
                <w:rFonts w:eastAsia="Times New Roman"/>
                <w:sz w:val="21"/>
                <w:szCs w:val="21"/>
              </w:rPr>
            </w:pPr>
            <w:r w:rsidRPr="00777B6A">
              <w:rPr>
                <w:sz w:val="21"/>
                <w:szCs w:val="21"/>
              </w:rPr>
              <w:t>19</w:t>
            </w:r>
          </w:p>
        </w:tc>
      </w:tr>
      <w:tr w:rsidR="00ED2B8B" w:rsidRPr="00C035EC" w14:paraId="65D7FA79" w14:textId="5119BC55" w:rsidTr="00777B6A">
        <w:trPr>
          <w:trHeight w:val="278"/>
        </w:trPr>
        <w:tc>
          <w:tcPr>
            <w:tcW w:w="2788" w:type="dxa"/>
            <w:shd w:val="clear" w:color="auto" w:fill="auto"/>
            <w:noWrap/>
            <w:vAlign w:val="center"/>
          </w:tcPr>
          <w:p w14:paraId="5B7662F0" w14:textId="29683257" w:rsidR="00ED2B8B" w:rsidRPr="00630011" w:rsidRDefault="00ED2B8B" w:rsidP="00ED2B8B">
            <w:pPr>
              <w:spacing w:after="0" w:line="240" w:lineRule="auto"/>
              <w:rPr>
                <w:rFonts w:eastAsia="Times New Roman"/>
                <w:sz w:val="21"/>
                <w:szCs w:val="21"/>
              </w:rPr>
            </w:pPr>
            <w:r w:rsidRPr="00630011">
              <w:rPr>
                <w:sz w:val="21"/>
                <w:szCs w:val="21"/>
              </w:rPr>
              <w:t>Director of Engineering</w:t>
            </w:r>
          </w:p>
        </w:tc>
        <w:tc>
          <w:tcPr>
            <w:tcW w:w="726" w:type="dxa"/>
            <w:shd w:val="clear" w:color="auto" w:fill="auto"/>
            <w:noWrap/>
            <w:vAlign w:val="center"/>
          </w:tcPr>
          <w:p w14:paraId="67BE8241" w14:textId="0622176D" w:rsidR="00ED2B8B" w:rsidRPr="00630011" w:rsidRDefault="00ED2B8B" w:rsidP="00ED2B8B">
            <w:pPr>
              <w:spacing w:after="0" w:line="240" w:lineRule="auto"/>
              <w:jc w:val="center"/>
              <w:rPr>
                <w:rFonts w:eastAsia="Times New Roman"/>
                <w:sz w:val="21"/>
                <w:szCs w:val="21"/>
              </w:rPr>
            </w:pPr>
            <w:r w:rsidRPr="00630011">
              <w:rPr>
                <w:sz w:val="21"/>
                <w:szCs w:val="21"/>
              </w:rPr>
              <w:t>856</w:t>
            </w:r>
          </w:p>
        </w:tc>
        <w:tc>
          <w:tcPr>
            <w:tcW w:w="983" w:type="dxa"/>
            <w:tcBorders>
              <w:right w:val="single" w:sz="4" w:space="0" w:color="BFBFBF" w:themeColor="background1" w:themeShade="BF"/>
            </w:tcBorders>
            <w:vAlign w:val="center"/>
          </w:tcPr>
          <w:p w14:paraId="1297D520" w14:textId="0874685F" w:rsidR="00ED2B8B" w:rsidRPr="00777B6A" w:rsidRDefault="00ED2B8B" w:rsidP="00ED2B8B">
            <w:pPr>
              <w:spacing w:after="0" w:line="240" w:lineRule="auto"/>
              <w:jc w:val="center"/>
              <w:rPr>
                <w:rFonts w:eastAsia="Times New Roman"/>
                <w:sz w:val="21"/>
                <w:szCs w:val="21"/>
              </w:rPr>
            </w:pPr>
            <w:r w:rsidRPr="00777B6A">
              <w:rPr>
                <w:sz w:val="21"/>
                <w:szCs w:val="21"/>
              </w:rPr>
              <w:t>93</w:t>
            </w:r>
          </w:p>
        </w:tc>
        <w:tc>
          <w:tcPr>
            <w:tcW w:w="2970" w:type="dxa"/>
            <w:tcBorders>
              <w:left w:val="single" w:sz="4" w:space="0" w:color="BFBFBF" w:themeColor="background1" w:themeShade="BF"/>
            </w:tcBorders>
            <w:vAlign w:val="center"/>
          </w:tcPr>
          <w:p w14:paraId="2579B185" w14:textId="0842A78A" w:rsidR="00ED2B8B" w:rsidRPr="00630011" w:rsidRDefault="00ED2B8B" w:rsidP="00ED2B8B">
            <w:pPr>
              <w:spacing w:after="0" w:line="240" w:lineRule="auto"/>
              <w:rPr>
                <w:rFonts w:eastAsia="Times New Roman"/>
                <w:sz w:val="21"/>
                <w:szCs w:val="21"/>
              </w:rPr>
            </w:pPr>
            <w:r w:rsidRPr="00630011">
              <w:rPr>
                <w:sz w:val="21"/>
                <w:szCs w:val="21"/>
              </w:rPr>
              <w:t>Architectural Designer</w:t>
            </w:r>
          </w:p>
        </w:tc>
        <w:tc>
          <w:tcPr>
            <w:tcW w:w="720" w:type="dxa"/>
            <w:vAlign w:val="center"/>
          </w:tcPr>
          <w:p w14:paraId="7D862619" w14:textId="0021FB61" w:rsidR="00ED2B8B" w:rsidRPr="00630011" w:rsidRDefault="00ED2B8B" w:rsidP="00ED2B8B">
            <w:pPr>
              <w:spacing w:after="0" w:line="240" w:lineRule="auto"/>
              <w:jc w:val="center"/>
              <w:rPr>
                <w:rFonts w:eastAsia="Times New Roman"/>
                <w:sz w:val="21"/>
                <w:szCs w:val="21"/>
              </w:rPr>
            </w:pPr>
            <w:r w:rsidRPr="00630011">
              <w:rPr>
                <w:sz w:val="21"/>
                <w:szCs w:val="21"/>
              </w:rPr>
              <w:t>46</w:t>
            </w:r>
          </w:p>
        </w:tc>
        <w:tc>
          <w:tcPr>
            <w:tcW w:w="990" w:type="dxa"/>
            <w:vAlign w:val="center"/>
          </w:tcPr>
          <w:p w14:paraId="635ADDFF" w14:textId="32B56C17" w:rsidR="00ED2B8B" w:rsidRPr="00777B6A" w:rsidRDefault="00ED2B8B" w:rsidP="00ED2B8B">
            <w:pPr>
              <w:spacing w:after="0" w:line="240" w:lineRule="auto"/>
              <w:jc w:val="center"/>
              <w:rPr>
                <w:rFonts w:eastAsia="Times New Roman"/>
                <w:sz w:val="21"/>
                <w:szCs w:val="21"/>
              </w:rPr>
            </w:pPr>
            <w:r w:rsidRPr="00777B6A">
              <w:rPr>
                <w:sz w:val="21"/>
                <w:szCs w:val="21"/>
              </w:rPr>
              <w:t>6</w:t>
            </w:r>
          </w:p>
        </w:tc>
      </w:tr>
      <w:tr w:rsidR="00ED2B8B" w:rsidRPr="00C035EC" w14:paraId="1A8341F0" w14:textId="300366AA" w:rsidTr="00777B6A">
        <w:trPr>
          <w:trHeight w:val="197"/>
        </w:trPr>
        <w:tc>
          <w:tcPr>
            <w:tcW w:w="2788" w:type="dxa"/>
            <w:shd w:val="clear" w:color="auto" w:fill="auto"/>
            <w:noWrap/>
            <w:vAlign w:val="center"/>
          </w:tcPr>
          <w:p w14:paraId="4D709383" w14:textId="666F3891" w:rsidR="00ED2B8B" w:rsidRPr="00630011" w:rsidRDefault="00ED2B8B" w:rsidP="00ED2B8B">
            <w:pPr>
              <w:spacing w:after="0" w:line="240" w:lineRule="auto"/>
              <w:rPr>
                <w:rFonts w:eastAsia="Times New Roman"/>
                <w:sz w:val="21"/>
                <w:szCs w:val="21"/>
              </w:rPr>
            </w:pPr>
            <w:r w:rsidRPr="00630011">
              <w:rPr>
                <w:sz w:val="21"/>
                <w:szCs w:val="21"/>
              </w:rPr>
              <w:t>Project Engineer</w:t>
            </w:r>
          </w:p>
        </w:tc>
        <w:tc>
          <w:tcPr>
            <w:tcW w:w="726" w:type="dxa"/>
            <w:shd w:val="clear" w:color="auto" w:fill="auto"/>
            <w:noWrap/>
            <w:vAlign w:val="center"/>
          </w:tcPr>
          <w:p w14:paraId="72D7F7EE" w14:textId="6DA90F36" w:rsidR="00ED2B8B" w:rsidRPr="00630011" w:rsidRDefault="00ED2B8B" w:rsidP="00ED2B8B">
            <w:pPr>
              <w:spacing w:after="0" w:line="240" w:lineRule="auto"/>
              <w:jc w:val="center"/>
              <w:rPr>
                <w:rFonts w:eastAsia="Times New Roman"/>
                <w:sz w:val="21"/>
                <w:szCs w:val="21"/>
              </w:rPr>
            </w:pPr>
            <w:r w:rsidRPr="00630011">
              <w:rPr>
                <w:sz w:val="21"/>
                <w:szCs w:val="21"/>
              </w:rPr>
              <w:t>431</w:t>
            </w:r>
          </w:p>
        </w:tc>
        <w:tc>
          <w:tcPr>
            <w:tcW w:w="983" w:type="dxa"/>
            <w:tcBorders>
              <w:right w:val="single" w:sz="4" w:space="0" w:color="BFBFBF" w:themeColor="background1" w:themeShade="BF"/>
            </w:tcBorders>
            <w:vAlign w:val="center"/>
          </w:tcPr>
          <w:p w14:paraId="624F6284" w14:textId="74D4ABFF" w:rsidR="00ED2B8B" w:rsidRPr="00777B6A" w:rsidRDefault="00ED2B8B" w:rsidP="00ED2B8B">
            <w:pPr>
              <w:spacing w:after="0" w:line="240" w:lineRule="auto"/>
              <w:jc w:val="center"/>
              <w:rPr>
                <w:rFonts w:eastAsia="Times New Roman"/>
                <w:sz w:val="21"/>
                <w:szCs w:val="21"/>
              </w:rPr>
            </w:pPr>
            <w:r w:rsidRPr="00777B6A">
              <w:rPr>
                <w:sz w:val="21"/>
                <w:szCs w:val="21"/>
              </w:rPr>
              <w:t>148</w:t>
            </w:r>
          </w:p>
        </w:tc>
        <w:tc>
          <w:tcPr>
            <w:tcW w:w="2970" w:type="dxa"/>
            <w:tcBorders>
              <w:left w:val="single" w:sz="4" w:space="0" w:color="BFBFBF" w:themeColor="background1" w:themeShade="BF"/>
            </w:tcBorders>
            <w:vAlign w:val="center"/>
          </w:tcPr>
          <w:p w14:paraId="2216288F" w14:textId="75007C81" w:rsidR="00ED2B8B" w:rsidRPr="00630011" w:rsidRDefault="00ED2B8B" w:rsidP="00ED2B8B">
            <w:pPr>
              <w:spacing w:after="0" w:line="240" w:lineRule="auto"/>
              <w:rPr>
                <w:rFonts w:eastAsia="Times New Roman"/>
                <w:sz w:val="21"/>
                <w:szCs w:val="21"/>
              </w:rPr>
            </w:pPr>
            <w:r w:rsidRPr="00630011">
              <w:rPr>
                <w:sz w:val="21"/>
                <w:szCs w:val="21"/>
              </w:rPr>
              <w:t>Design Architect</w:t>
            </w:r>
          </w:p>
        </w:tc>
        <w:tc>
          <w:tcPr>
            <w:tcW w:w="720" w:type="dxa"/>
            <w:vAlign w:val="center"/>
          </w:tcPr>
          <w:p w14:paraId="5E3F62D2" w14:textId="2EB55A66" w:rsidR="00ED2B8B" w:rsidRPr="00630011" w:rsidRDefault="00ED2B8B" w:rsidP="00ED2B8B">
            <w:pPr>
              <w:spacing w:after="0" w:line="240" w:lineRule="auto"/>
              <w:jc w:val="center"/>
              <w:rPr>
                <w:rFonts w:eastAsia="Times New Roman"/>
                <w:sz w:val="21"/>
                <w:szCs w:val="21"/>
              </w:rPr>
            </w:pPr>
            <w:r w:rsidRPr="00630011">
              <w:rPr>
                <w:sz w:val="21"/>
                <w:szCs w:val="21"/>
              </w:rPr>
              <w:t>44</w:t>
            </w:r>
          </w:p>
        </w:tc>
        <w:tc>
          <w:tcPr>
            <w:tcW w:w="990" w:type="dxa"/>
            <w:vAlign w:val="center"/>
          </w:tcPr>
          <w:p w14:paraId="0D86583C" w14:textId="7E59C681" w:rsidR="00ED2B8B" w:rsidRPr="00777B6A" w:rsidRDefault="00ED2B8B" w:rsidP="00ED2B8B">
            <w:pPr>
              <w:spacing w:after="0" w:line="240" w:lineRule="auto"/>
              <w:jc w:val="center"/>
              <w:rPr>
                <w:rFonts w:eastAsia="Times New Roman"/>
                <w:sz w:val="21"/>
                <w:szCs w:val="21"/>
              </w:rPr>
            </w:pPr>
            <w:r w:rsidRPr="00777B6A">
              <w:rPr>
                <w:sz w:val="21"/>
                <w:szCs w:val="21"/>
              </w:rPr>
              <w:t>3</w:t>
            </w:r>
          </w:p>
        </w:tc>
      </w:tr>
      <w:tr w:rsidR="00ED2B8B" w:rsidRPr="00C035EC" w14:paraId="55FB7C69" w14:textId="75F3AC6B" w:rsidTr="00777B6A">
        <w:trPr>
          <w:trHeight w:val="287"/>
        </w:trPr>
        <w:tc>
          <w:tcPr>
            <w:tcW w:w="2788" w:type="dxa"/>
            <w:shd w:val="clear" w:color="auto" w:fill="auto"/>
            <w:noWrap/>
            <w:vAlign w:val="center"/>
          </w:tcPr>
          <w:p w14:paraId="40C87D8E" w14:textId="2E8B068D" w:rsidR="00ED2B8B" w:rsidRPr="00630011" w:rsidRDefault="00ED2B8B" w:rsidP="00ED2B8B">
            <w:pPr>
              <w:spacing w:after="0" w:line="240" w:lineRule="auto"/>
              <w:rPr>
                <w:rFonts w:eastAsia="Times New Roman"/>
                <w:sz w:val="21"/>
                <w:szCs w:val="21"/>
              </w:rPr>
            </w:pPr>
            <w:r w:rsidRPr="00630011">
              <w:rPr>
                <w:sz w:val="21"/>
                <w:szCs w:val="21"/>
              </w:rPr>
              <w:t>Engineering Project Manager</w:t>
            </w:r>
          </w:p>
        </w:tc>
        <w:tc>
          <w:tcPr>
            <w:tcW w:w="726" w:type="dxa"/>
            <w:shd w:val="clear" w:color="auto" w:fill="auto"/>
            <w:noWrap/>
            <w:vAlign w:val="center"/>
          </w:tcPr>
          <w:p w14:paraId="668591FE" w14:textId="28B54E34" w:rsidR="00ED2B8B" w:rsidRPr="00630011" w:rsidRDefault="00ED2B8B" w:rsidP="00ED2B8B">
            <w:pPr>
              <w:spacing w:after="0" w:line="240" w:lineRule="auto"/>
              <w:jc w:val="center"/>
              <w:rPr>
                <w:rFonts w:eastAsia="Times New Roman"/>
                <w:sz w:val="21"/>
                <w:szCs w:val="21"/>
              </w:rPr>
            </w:pPr>
            <w:r w:rsidRPr="00630011">
              <w:rPr>
                <w:sz w:val="21"/>
                <w:szCs w:val="21"/>
              </w:rPr>
              <w:t>362</w:t>
            </w:r>
          </w:p>
        </w:tc>
        <w:tc>
          <w:tcPr>
            <w:tcW w:w="983" w:type="dxa"/>
            <w:tcBorders>
              <w:right w:val="single" w:sz="4" w:space="0" w:color="BFBFBF" w:themeColor="background1" w:themeShade="BF"/>
            </w:tcBorders>
            <w:vAlign w:val="center"/>
          </w:tcPr>
          <w:p w14:paraId="2D3E9C36" w14:textId="1DD74B47" w:rsidR="00ED2B8B" w:rsidRPr="00777B6A" w:rsidRDefault="00ED2B8B" w:rsidP="00ED2B8B">
            <w:pPr>
              <w:spacing w:after="0" w:line="240" w:lineRule="auto"/>
              <w:jc w:val="center"/>
              <w:rPr>
                <w:rFonts w:eastAsia="Times New Roman"/>
                <w:sz w:val="21"/>
                <w:szCs w:val="21"/>
              </w:rPr>
            </w:pPr>
            <w:r w:rsidRPr="00777B6A">
              <w:rPr>
                <w:sz w:val="21"/>
                <w:szCs w:val="21"/>
              </w:rPr>
              <w:t>29</w:t>
            </w:r>
          </w:p>
        </w:tc>
        <w:tc>
          <w:tcPr>
            <w:tcW w:w="2970" w:type="dxa"/>
            <w:tcBorders>
              <w:left w:val="single" w:sz="4" w:space="0" w:color="BFBFBF" w:themeColor="background1" w:themeShade="BF"/>
            </w:tcBorders>
            <w:vAlign w:val="center"/>
          </w:tcPr>
          <w:p w14:paraId="7E22CE98" w14:textId="55213FB1" w:rsidR="00ED2B8B" w:rsidRPr="00630011" w:rsidRDefault="00ED2B8B" w:rsidP="00ED2B8B">
            <w:pPr>
              <w:spacing w:after="0" w:line="240" w:lineRule="auto"/>
              <w:rPr>
                <w:rFonts w:eastAsia="Times New Roman"/>
                <w:sz w:val="21"/>
                <w:szCs w:val="21"/>
              </w:rPr>
            </w:pPr>
            <w:r w:rsidRPr="00630011">
              <w:rPr>
                <w:sz w:val="21"/>
                <w:szCs w:val="21"/>
              </w:rPr>
              <w:t>Head Of Engineering</w:t>
            </w:r>
          </w:p>
        </w:tc>
        <w:tc>
          <w:tcPr>
            <w:tcW w:w="720" w:type="dxa"/>
            <w:vAlign w:val="center"/>
          </w:tcPr>
          <w:p w14:paraId="79558A0F" w14:textId="77955AD0" w:rsidR="00ED2B8B" w:rsidRPr="00630011" w:rsidRDefault="00ED2B8B" w:rsidP="00ED2B8B">
            <w:pPr>
              <w:spacing w:after="0" w:line="240" w:lineRule="auto"/>
              <w:jc w:val="center"/>
              <w:rPr>
                <w:rFonts w:eastAsia="Times New Roman"/>
                <w:sz w:val="21"/>
                <w:szCs w:val="21"/>
              </w:rPr>
            </w:pPr>
            <w:r w:rsidRPr="00630011">
              <w:rPr>
                <w:sz w:val="21"/>
                <w:szCs w:val="21"/>
              </w:rPr>
              <w:t>37</w:t>
            </w:r>
          </w:p>
        </w:tc>
        <w:tc>
          <w:tcPr>
            <w:tcW w:w="990" w:type="dxa"/>
            <w:vAlign w:val="center"/>
          </w:tcPr>
          <w:p w14:paraId="202A6EAC" w14:textId="37C9E4E2" w:rsidR="00ED2B8B" w:rsidRPr="00777B6A" w:rsidRDefault="00ED2B8B" w:rsidP="00ED2B8B">
            <w:pPr>
              <w:spacing w:after="0" w:line="240" w:lineRule="auto"/>
              <w:jc w:val="center"/>
              <w:rPr>
                <w:rFonts w:eastAsia="Times New Roman"/>
                <w:sz w:val="21"/>
                <w:szCs w:val="21"/>
              </w:rPr>
            </w:pPr>
            <w:r w:rsidRPr="00777B6A">
              <w:rPr>
                <w:sz w:val="21"/>
                <w:szCs w:val="21"/>
              </w:rPr>
              <w:t>1</w:t>
            </w:r>
          </w:p>
        </w:tc>
      </w:tr>
      <w:tr w:rsidR="00ED2B8B" w:rsidRPr="00C035EC" w14:paraId="14C9E7F1" w14:textId="16E4823F" w:rsidTr="00777B6A">
        <w:trPr>
          <w:trHeight w:val="233"/>
        </w:trPr>
        <w:tc>
          <w:tcPr>
            <w:tcW w:w="2788" w:type="dxa"/>
            <w:shd w:val="clear" w:color="auto" w:fill="auto"/>
            <w:noWrap/>
            <w:vAlign w:val="center"/>
          </w:tcPr>
          <w:p w14:paraId="74066748" w14:textId="033E9D23" w:rsidR="00ED2B8B" w:rsidRPr="00630011" w:rsidRDefault="00ED2B8B" w:rsidP="00ED2B8B">
            <w:pPr>
              <w:spacing w:after="0" w:line="240" w:lineRule="auto"/>
              <w:rPr>
                <w:rFonts w:eastAsia="Times New Roman"/>
                <w:sz w:val="21"/>
                <w:szCs w:val="21"/>
              </w:rPr>
            </w:pPr>
            <w:r w:rsidRPr="00630011">
              <w:rPr>
                <w:sz w:val="21"/>
                <w:szCs w:val="21"/>
              </w:rPr>
              <w:t>Project Architect</w:t>
            </w:r>
          </w:p>
        </w:tc>
        <w:tc>
          <w:tcPr>
            <w:tcW w:w="726" w:type="dxa"/>
            <w:shd w:val="clear" w:color="auto" w:fill="auto"/>
            <w:noWrap/>
            <w:vAlign w:val="center"/>
          </w:tcPr>
          <w:p w14:paraId="34B520D4" w14:textId="04CAEAA4" w:rsidR="00ED2B8B" w:rsidRPr="00630011" w:rsidRDefault="00ED2B8B" w:rsidP="00ED2B8B">
            <w:pPr>
              <w:spacing w:after="0" w:line="240" w:lineRule="auto"/>
              <w:jc w:val="center"/>
              <w:rPr>
                <w:rFonts w:eastAsia="Times New Roman"/>
                <w:sz w:val="21"/>
                <w:szCs w:val="21"/>
              </w:rPr>
            </w:pPr>
            <w:r w:rsidRPr="00630011">
              <w:rPr>
                <w:sz w:val="21"/>
                <w:szCs w:val="21"/>
              </w:rPr>
              <w:t>359</w:t>
            </w:r>
          </w:p>
        </w:tc>
        <w:tc>
          <w:tcPr>
            <w:tcW w:w="983" w:type="dxa"/>
            <w:tcBorders>
              <w:right w:val="single" w:sz="4" w:space="0" w:color="BFBFBF" w:themeColor="background1" w:themeShade="BF"/>
            </w:tcBorders>
            <w:vAlign w:val="center"/>
          </w:tcPr>
          <w:p w14:paraId="23B93F9B" w14:textId="676F9D29" w:rsidR="00ED2B8B" w:rsidRPr="00777B6A" w:rsidRDefault="00ED2B8B" w:rsidP="00ED2B8B">
            <w:pPr>
              <w:spacing w:after="0" w:line="240" w:lineRule="auto"/>
              <w:jc w:val="center"/>
              <w:rPr>
                <w:rFonts w:eastAsia="Times New Roman"/>
                <w:sz w:val="21"/>
                <w:szCs w:val="21"/>
              </w:rPr>
            </w:pPr>
            <w:r w:rsidRPr="00777B6A">
              <w:rPr>
                <w:sz w:val="21"/>
                <w:szCs w:val="21"/>
              </w:rPr>
              <w:t>26</w:t>
            </w:r>
          </w:p>
        </w:tc>
        <w:tc>
          <w:tcPr>
            <w:tcW w:w="2970" w:type="dxa"/>
            <w:tcBorders>
              <w:left w:val="single" w:sz="4" w:space="0" w:color="BFBFBF" w:themeColor="background1" w:themeShade="BF"/>
            </w:tcBorders>
            <w:vAlign w:val="center"/>
          </w:tcPr>
          <w:p w14:paraId="339D0F28" w14:textId="575E8DBD" w:rsidR="00ED2B8B" w:rsidRPr="00630011" w:rsidRDefault="00ED2B8B" w:rsidP="00ED2B8B">
            <w:pPr>
              <w:spacing w:after="0" w:line="240" w:lineRule="auto"/>
              <w:rPr>
                <w:rFonts w:eastAsia="Times New Roman"/>
                <w:sz w:val="21"/>
                <w:szCs w:val="21"/>
              </w:rPr>
            </w:pPr>
            <w:r w:rsidRPr="00630011">
              <w:rPr>
                <w:sz w:val="21"/>
                <w:szCs w:val="21"/>
              </w:rPr>
              <w:t>Applications Engineer</w:t>
            </w:r>
          </w:p>
        </w:tc>
        <w:tc>
          <w:tcPr>
            <w:tcW w:w="720" w:type="dxa"/>
            <w:vAlign w:val="center"/>
          </w:tcPr>
          <w:p w14:paraId="145CF21C" w14:textId="61706B1E" w:rsidR="00ED2B8B" w:rsidRPr="00630011" w:rsidRDefault="00ED2B8B" w:rsidP="00ED2B8B">
            <w:pPr>
              <w:spacing w:after="0" w:line="240" w:lineRule="auto"/>
              <w:jc w:val="center"/>
              <w:rPr>
                <w:rFonts w:eastAsia="Times New Roman"/>
                <w:sz w:val="21"/>
                <w:szCs w:val="21"/>
              </w:rPr>
            </w:pPr>
            <w:r w:rsidRPr="00630011">
              <w:rPr>
                <w:sz w:val="21"/>
                <w:szCs w:val="21"/>
              </w:rPr>
              <w:t>35</w:t>
            </w:r>
          </w:p>
        </w:tc>
        <w:tc>
          <w:tcPr>
            <w:tcW w:w="990" w:type="dxa"/>
            <w:vAlign w:val="center"/>
          </w:tcPr>
          <w:p w14:paraId="5765627B" w14:textId="30CA4779" w:rsidR="00ED2B8B" w:rsidRPr="00777B6A" w:rsidRDefault="00ED2B8B" w:rsidP="00ED2B8B">
            <w:pPr>
              <w:spacing w:after="0" w:line="240" w:lineRule="auto"/>
              <w:jc w:val="center"/>
              <w:rPr>
                <w:rFonts w:eastAsia="Times New Roman"/>
                <w:sz w:val="21"/>
                <w:szCs w:val="21"/>
              </w:rPr>
            </w:pPr>
            <w:r w:rsidRPr="00777B6A">
              <w:rPr>
                <w:sz w:val="21"/>
                <w:szCs w:val="21"/>
              </w:rPr>
              <w:t>4</w:t>
            </w:r>
          </w:p>
        </w:tc>
      </w:tr>
      <w:tr w:rsidR="00ED2B8B" w:rsidRPr="00C035EC" w14:paraId="0BB09F8B" w14:textId="77777777" w:rsidTr="00777B6A">
        <w:trPr>
          <w:trHeight w:val="233"/>
        </w:trPr>
        <w:tc>
          <w:tcPr>
            <w:tcW w:w="2788" w:type="dxa"/>
            <w:shd w:val="clear" w:color="auto" w:fill="auto"/>
            <w:noWrap/>
            <w:vAlign w:val="center"/>
          </w:tcPr>
          <w:p w14:paraId="2D67B32B" w14:textId="77984CA6" w:rsidR="00ED2B8B" w:rsidRPr="00630011" w:rsidRDefault="00ED2B8B" w:rsidP="00ED2B8B">
            <w:pPr>
              <w:spacing w:after="0" w:line="240" w:lineRule="auto"/>
              <w:rPr>
                <w:sz w:val="21"/>
                <w:szCs w:val="21"/>
              </w:rPr>
            </w:pPr>
            <w:r w:rsidRPr="00630011">
              <w:rPr>
                <w:sz w:val="21"/>
                <w:szCs w:val="21"/>
              </w:rPr>
              <w:t>Chief Engineer</w:t>
            </w:r>
          </w:p>
        </w:tc>
        <w:tc>
          <w:tcPr>
            <w:tcW w:w="726" w:type="dxa"/>
            <w:shd w:val="clear" w:color="auto" w:fill="auto"/>
            <w:noWrap/>
            <w:vAlign w:val="center"/>
          </w:tcPr>
          <w:p w14:paraId="7E5138C2" w14:textId="28C1698D" w:rsidR="00ED2B8B" w:rsidRPr="00630011" w:rsidRDefault="00ED2B8B" w:rsidP="00ED2B8B">
            <w:pPr>
              <w:spacing w:after="0" w:line="240" w:lineRule="auto"/>
              <w:jc w:val="center"/>
              <w:rPr>
                <w:sz w:val="21"/>
                <w:szCs w:val="21"/>
              </w:rPr>
            </w:pPr>
            <w:r w:rsidRPr="00630011">
              <w:rPr>
                <w:sz w:val="21"/>
                <w:szCs w:val="21"/>
              </w:rPr>
              <w:t>234</w:t>
            </w:r>
          </w:p>
        </w:tc>
        <w:tc>
          <w:tcPr>
            <w:tcW w:w="983" w:type="dxa"/>
            <w:tcBorders>
              <w:right w:val="single" w:sz="4" w:space="0" w:color="BFBFBF" w:themeColor="background1" w:themeShade="BF"/>
            </w:tcBorders>
            <w:vAlign w:val="center"/>
          </w:tcPr>
          <w:p w14:paraId="0CFB56E7" w14:textId="3FED1AD7" w:rsidR="00ED2B8B" w:rsidRPr="00777B6A" w:rsidRDefault="00ED2B8B" w:rsidP="00ED2B8B">
            <w:pPr>
              <w:spacing w:after="0" w:line="240" w:lineRule="auto"/>
              <w:jc w:val="center"/>
              <w:rPr>
                <w:rFonts w:eastAsia="Times New Roman"/>
                <w:sz w:val="21"/>
                <w:szCs w:val="21"/>
              </w:rPr>
            </w:pPr>
            <w:r w:rsidRPr="00777B6A">
              <w:rPr>
                <w:sz w:val="21"/>
                <w:szCs w:val="21"/>
              </w:rPr>
              <w:t>40</w:t>
            </w:r>
          </w:p>
        </w:tc>
        <w:tc>
          <w:tcPr>
            <w:tcW w:w="2970" w:type="dxa"/>
            <w:tcBorders>
              <w:left w:val="single" w:sz="4" w:space="0" w:color="BFBFBF" w:themeColor="background1" w:themeShade="BF"/>
            </w:tcBorders>
            <w:vAlign w:val="center"/>
          </w:tcPr>
          <w:p w14:paraId="2141891A" w14:textId="5B24C42C" w:rsidR="00ED2B8B" w:rsidRPr="00630011" w:rsidRDefault="00ED2B8B" w:rsidP="00ED2B8B">
            <w:pPr>
              <w:spacing w:after="0" w:line="240" w:lineRule="auto"/>
              <w:rPr>
                <w:sz w:val="21"/>
                <w:szCs w:val="21"/>
              </w:rPr>
            </w:pPr>
            <w:r w:rsidRPr="00630011">
              <w:rPr>
                <w:sz w:val="21"/>
                <w:szCs w:val="21"/>
              </w:rPr>
              <w:t>Information Technology Architect</w:t>
            </w:r>
          </w:p>
        </w:tc>
        <w:tc>
          <w:tcPr>
            <w:tcW w:w="720" w:type="dxa"/>
            <w:vAlign w:val="center"/>
          </w:tcPr>
          <w:p w14:paraId="6A357239" w14:textId="2C86B64F" w:rsidR="00ED2B8B" w:rsidRPr="00630011" w:rsidRDefault="00ED2B8B" w:rsidP="00ED2B8B">
            <w:pPr>
              <w:spacing w:after="0" w:line="240" w:lineRule="auto"/>
              <w:jc w:val="center"/>
              <w:rPr>
                <w:sz w:val="21"/>
                <w:szCs w:val="21"/>
              </w:rPr>
            </w:pPr>
            <w:r w:rsidRPr="00630011">
              <w:rPr>
                <w:sz w:val="21"/>
                <w:szCs w:val="21"/>
              </w:rPr>
              <w:t>31</w:t>
            </w:r>
          </w:p>
        </w:tc>
        <w:tc>
          <w:tcPr>
            <w:tcW w:w="990" w:type="dxa"/>
            <w:vAlign w:val="center"/>
          </w:tcPr>
          <w:p w14:paraId="1F6BF55C" w14:textId="470CC4DF" w:rsidR="00ED2B8B" w:rsidRPr="00777B6A" w:rsidRDefault="00ED2B8B" w:rsidP="00ED2B8B">
            <w:pPr>
              <w:spacing w:after="0" w:line="240" w:lineRule="auto"/>
              <w:jc w:val="center"/>
              <w:rPr>
                <w:rFonts w:eastAsia="Times New Roman"/>
                <w:sz w:val="21"/>
                <w:szCs w:val="21"/>
              </w:rPr>
            </w:pPr>
            <w:r w:rsidRPr="00777B6A">
              <w:rPr>
                <w:sz w:val="21"/>
                <w:szCs w:val="21"/>
              </w:rPr>
              <w:t>6</w:t>
            </w:r>
          </w:p>
        </w:tc>
      </w:tr>
      <w:tr w:rsidR="00ED2B8B" w:rsidRPr="00C035EC" w14:paraId="35C2C5BF" w14:textId="77777777" w:rsidTr="00777B6A">
        <w:trPr>
          <w:trHeight w:val="233"/>
        </w:trPr>
        <w:tc>
          <w:tcPr>
            <w:tcW w:w="2788" w:type="dxa"/>
            <w:shd w:val="clear" w:color="auto" w:fill="auto"/>
            <w:noWrap/>
            <w:vAlign w:val="center"/>
          </w:tcPr>
          <w:p w14:paraId="11E5582A" w14:textId="1EFB19C5" w:rsidR="00ED2B8B" w:rsidRPr="00630011" w:rsidRDefault="00ED2B8B" w:rsidP="00ED2B8B">
            <w:pPr>
              <w:spacing w:after="0" w:line="240" w:lineRule="auto"/>
              <w:rPr>
                <w:sz w:val="21"/>
                <w:szCs w:val="21"/>
              </w:rPr>
            </w:pPr>
            <w:r w:rsidRPr="00630011">
              <w:rPr>
                <w:sz w:val="21"/>
                <w:szCs w:val="21"/>
              </w:rPr>
              <w:t>Construction Engineer</w:t>
            </w:r>
          </w:p>
        </w:tc>
        <w:tc>
          <w:tcPr>
            <w:tcW w:w="726" w:type="dxa"/>
            <w:shd w:val="clear" w:color="auto" w:fill="auto"/>
            <w:noWrap/>
            <w:vAlign w:val="center"/>
          </w:tcPr>
          <w:p w14:paraId="2673ED5F" w14:textId="2218625A" w:rsidR="00ED2B8B" w:rsidRPr="00630011" w:rsidRDefault="00ED2B8B" w:rsidP="00ED2B8B">
            <w:pPr>
              <w:spacing w:after="0" w:line="240" w:lineRule="auto"/>
              <w:jc w:val="center"/>
              <w:rPr>
                <w:sz w:val="21"/>
                <w:szCs w:val="21"/>
              </w:rPr>
            </w:pPr>
            <w:r w:rsidRPr="00630011">
              <w:rPr>
                <w:sz w:val="21"/>
                <w:szCs w:val="21"/>
              </w:rPr>
              <w:t>201</w:t>
            </w:r>
          </w:p>
        </w:tc>
        <w:tc>
          <w:tcPr>
            <w:tcW w:w="983" w:type="dxa"/>
            <w:tcBorders>
              <w:right w:val="single" w:sz="4" w:space="0" w:color="BFBFBF" w:themeColor="background1" w:themeShade="BF"/>
            </w:tcBorders>
            <w:vAlign w:val="center"/>
          </w:tcPr>
          <w:p w14:paraId="48660C22" w14:textId="062B87FF" w:rsidR="00ED2B8B" w:rsidRPr="00777B6A" w:rsidRDefault="00ED2B8B" w:rsidP="00ED2B8B">
            <w:pPr>
              <w:spacing w:after="0" w:line="240" w:lineRule="auto"/>
              <w:jc w:val="center"/>
              <w:rPr>
                <w:rFonts w:eastAsia="Times New Roman"/>
                <w:sz w:val="21"/>
                <w:szCs w:val="21"/>
              </w:rPr>
            </w:pPr>
            <w:r w:rsidRPr="00777B6A">
              <w:rPr>
                <w:sz w:val="21"/>
                <w:szCs w:val="21"/>
              </w:rPr>
              <w:t>48</w:t>
            </w:r>
          </w:p>
        </w:tc>
        <w:tc>
          <w:tcPr>
            <w:tcW w:w="2970" w:type="dxa"/>
            <w:tcBorders>
              <w:left w:val="single" w:sz="4" w:space="0" w:color="BFBFBF" w:themeColor="background1" w:themeShade="BF"/>
            </w:tcBorders>
            <w:vAlign w:val="center"/>
          </w:tcPr>
          <w:p w14:paraId="0DEC5E27" w14:textId="4FE9867D" w:rsidR="00ED2B8B" w:rsidRPr="00630011" w:rsidRDefault="00ED2B8B" w:rsidP="00ED2B8B">
            <w:pPr>
              <w:spacing w:after="0" w:line="240" w:lineRule="auto"/>
              <w:rPr>
                <w:sz w:val="21"/>
                <w:szCs w:val="21"/>
              </w:rPr>
            </w:pPr>
            <w:proofErr w:type="spellStart"/>
            <w:r w:rsidRPr="00630011">
              <w:rPr>
                <w:sz w:val="21"/>
                <w:szCs w:val="21"/>
              </w:rPr>
              <w:t>Devops</w:t>
            </w:r>
            <w:proofErr w:type="spellEnd"/>
            <w:r w:rsidRPr="00630011">
              <w:rPr>
                <w:sz w:val="21"/>
                <w:szCs w:val="21"/>
              </w:rPr>
              <w:t xml:space="preserve"> Architect</w:t>
            </w:r>
          </w:p>
        </w:tc>
        <w:tc>
          <w:tcPr>
            <w:tcW w:w="720" w:type="dxa"/>
            <w:vAlign w:val="center"/>
          </w:tcPr>
          <w:p w14:paraId="3FE4C3ED" w14:textId="4CD93D54" w:rsidR="00ED2B8B" w:rsidRPr="00630011" w:rsidRDefault="00ED2B8B" w:rsidP="00ED2B8B">
            <w:pPr>
              <w:spacing w:after="0" w:line="240" w:lineRule="auto"/>
              <w:jc w:val="center"/>
              <w:rPr>
                <w:sz w:val="21"/>
                <w:szCs w:val="21"/>
              </w:rPr>
            </w:pPr>
            <w:r w:rsidRPr="00630011">
              <w:rPr>
                <w:sz w:val="21"/>
                <w:szCs w:val="21"/>
              </w:rPr>
              <w:t>30</w:t>
            </w:r>
          </w:p>
        </w:tc>
        <w:tc>
          <w:tcPr>
            <w:tcW w:w="990" w:type="dxa"/>
            <w:vAlign w:val="center"/>
          </w:tcPr>
          <w:p w14:paraId="463D390F" w14:textId="4512AA23" w:rsidR="00ED2B8B" w:rsidRPr="00777B6A" w:rsidRDefault="00ED2B8B" w:rsidP="00ED2B8B">
            <w:pPr>
              <w:spacing w:after="0" w:line="240" w:lineRule="auto"/>
              <w:jc w:val="center"/>
              <w:rPr>
                <w:rFonts w:eastAsia="Times New Roman"/>
                <w:sz w:val="21"/>
                <w:szCs w:val="21"/>
              </w:rPr>
            </w:pPr>
            <w:r w:rsidRPr="00777B6A">
              <w:rPr>
                <w:sz w:val="21"/>
                <w:szCs w:val="21"/>
              </w:rPr>
              <w:t>2</w:t>
            </w:r>
          </w:p>
        </w:tc>
      </w:tr>
      <w:tr w:rsidR="00ED2B8B" w:rsidRPr="00C035EC" w14:paraId="7298EE51" w14:textId="77777777" w:rsidTr="00777B6A">
        <w:trPr>
          <w:trHeight w:val="233"/>
        </w:trPr>
        <w:tc>
          <w:tcPr>
            <w:tcW w:w="2788" w:type="dxa"/>
            <w:shd w:val="clear" w:color="auto" w:fill="auto"/>
            <w:noWrap/>
            <w:vAlign w:val="center"/>
          </w:tcPr>
          <w:p w14:paraId="0C290D4D" w14:textId="1C81CAA0" w:rsidR="00ED2B8B" w:rsidRPr="00630011" w:rsidRDefault="00ED2B8B" w:rsidP="00ED2B8B">
            <w:pPr>
              <w:spacing w:after="0" w:line="240" w:lineRule="auto"/>
              <w:rPr>
                <w:sz w:val="21"/>
                <w:szCs w:val="21"/>
              </w:rPr>
            </w:pPr>
            <w:r w:rsidRPr="00630011">
              <w:rPr>
                <w:sz w:val="21"/>
                <w:szCs w:val="21"/>
              </w:rPr>
              <w:lastRenderedPageBreak/>
              <w:t>Vice President Of Engineering</w:t>
            </w:r>
          </w:p>
        </w:tc>
        <w:tc>
          <w:tcPr>
            <w:tcW w:w="726" w:type="dxa"/>
            <w:shd w:val="clear" w:color="auto" w:fill="auto"/>
            <w:noWrap/>
            <w:vAlign w:val="center"/>
          </w:tcPr>
          <w:p w14:paraId="1DEFFF71" w14:textId="3A470AE2" w:rsidR="00ED2B8B" w:rsidRPr="00630011" w:rsidRDefault="00ED2B8B" w:rsidP="00ED2B8B">
            <w:pPr>
              <w:spacing w:after="0" w:line="240" w:lineRule="auto"/>
              <w:jc w:val="center"/>
              <w:rPr>
                <w:sz w:val="21"/>
                <w:szCs w:val="21"/>
              </w:rPr>
            </w:pPr>
            <w:r w:rsidRPr="00630011">
              <w:rPr>
                <w:sz w:val="21"/>
                <w:szCs w:val="21"/>
              </w:rPr>
              <w:t>114</w:t>
            </w:r>
          </w:p>
        </w:tc>
        <w:tc>
          <w:tcPr>
            <w:tcW w:w="983" w:type="dxa"/>
            <w:tcBorders>
              <w:right w:val="single" w:sz="4" w:space="0" w:color="BFBFBF" w:themeColor="background1" w:themeShade="BF"/>
            </w:tcBorders>
            <w:vAlign w:val="center"/>
          </w:tcPr>
          <w:p w14:paraId="1B275BEF" w14:textId="4F0CE59A" w:rsidR="00ED2B8B" w:rsidRPr="00777B6A" w:rsidRDefault="00ED2B8B" w:rsidP="00ED2B8B">
            <w:pPr>
              <w:spacing w:after="0" w:line="240" w:lineRule="auto"/>
              <w:jc w:val="center"/>
              <w:rPr>
                <w:rFonts w:eastAsia="Times New Roman"/>
                <w:sz w:val="21"/>
                <w:szCs w:val="21"/>
              </w:rPr>
            </w:pPr>
            <w:r w:rsidRPr="00777B6A">
              <w:rPr>
                <w:sz w:val="21"/>
                <w:szCs w:val="21"/>
              </w:rPr>
              <w:t>4</w:t>
            </w:r>
          </w:p>
        </w:tc>
        <w:tc>
          <w:tcPr>
            <w:tcW w:w="2970" w:type="dxa"/>
            <w:tcBorders>
              <w:left w:val="single" w:sz="4" w:space="0" w:color="BFBFBF" w:themeColor="background1" w:themeShade="BF"/>
            </w:tcBorders>
            <w:vAlign w:val="center"/>
          </w:tcPr>
          <w:p w14:paraId="4FFE970C" w14:textId="7815ECC2" w:rsidR="00ED2B8B" w:rsidRPr="00630011" w:rsidRDefault="00ED2B8B" w:rsidP="00ED2B8B">
            <w:pPr>
              <w:spacing w:after="0" w:line="240" w:lineRule="auto"/>
              <w:rPr>
                <w:sz w:val="21"/>
                <w:szCs w:val="21"/>
              </w:rPr>
            </w:pPr>
            <w:r w:rsidRPr="00630011">
              <w:rPr>
                <w:sz w:val="21"/>
                <w:szCs w:val="21"/>
              </w:rPr>
              <w:t>Electrical Engineer</w:t>
            </w:r>
          </w:p>
        </w:tc>
        <w:tc>
          <w:tcPr>
            <w:tcW w:w="720" w:type="dxa"/>
            <w:vAlign w:val="center"/>
          </w:tcPr>
          <w:p w14:paraId="74F57C2D" w14:textId="7C28CBD4" w:rsidR="00ED2B8B" w:rsidRPr="00630011" w:rsidRDefault="00ED2B8B" w:rsidP="00ED2B8B">
            <w:pPr>
              <w:spacing w:after="0" w:line="240" w:lineRule="auto"/>
              <w:jc w:val="center"/>
              <w:rPr>
                <w:sz w:val="21"/>
                <w:szCs w:val="21"/>
              </w:rPr>
            </w:pPr>
            <w:r w:rsidRPr="00630011">
              <w:rPr>
                <w:sz w:val="21"/>
                <w:szCs w:val="21"/>
              </w:rPr>
              <w:t>30</w:t>
            </w:r>
          </w:p>
        </w:tc>
        <w:tc>
          <w:tcPr>
            <w:tcW w:w="990" w:type="dxa"/>
            <w:vAlign w:val="center"/>
          </w:tcPr>
          <w:p w14:paraId="08A9BBDE" w14:textId="44207FDF" w:rsidR="00ED2B8B" w:rsidRPr="00777B6A" w:rsidRDefault="00ED2B8B" w:rsidP="00ED2B8B">
            <w:pPr>
              <w:spacing w:after="0" w:line="240" w:lineRule="auto"/>
              <w:jc w:val="center"/>
              <w:rPr>
                <w:rFonts w:eastAsia="Times New Roman"/>
                <w:sz w:val="21"/>
                <w:szCs w:val="21"/>
              </w:rPr>
            </w:pPr>
            <w:r w:rsidRPr="00777B6A">
              <w:rPr>
                <w:sz w:val="21"/>
                <w:szCs w:val="21"/>
              </w:rPr>
              <w:t>9</w:t>
            </w:r>
          </w:p>
        </w:tc>
      </w:tr>
      <w:tr w:rsidR="00ED2B8B" w:rsidRPr="00C035EC" w14:paraId="5D1C4455" w14:textId="77777777" w:rsidTr="00777B6A">
        <w:trPr>
          <w:trHeight w:val="233"/>
        </w:trPr>
        <w:tc>
          <w:tcPr>
            <w:tcW w:w="2788" w:type="dxa"/>
            <w:shd w:val="clear" w:color="auto" w:fill="auto"/>
            <w:noWrap/>
            <w:vAlign w:val="center"/>
          </w:tcPr>
          <w:p w14:paraId="6FFB7BE1" w14:textId="527940C4" w:rsidR="00ED2B8B" w:rsidRPr="00630011" w:rsidRDefault="00ED2B8B" w:rsidP="00ED2B8B">
            <w:pPr>
              <w:spacing w:after="0" w:line="240" w:lineRule="auto"/>
              <w:rPr>
                <w:sz w:val="21"/>
                <w:szCs w:val="21"/>
              </w:rPr>
            </w:pPr>
            <w:r w:rsidRPr="00630011">
              <w:rPr>
                <w:sz w:val="21"/>
                <w:szCs w:val="21"/>
              </w:rPr>
              <w:t>Architectural Project Manager</w:t>
            </w:r>
          </w:p>
        </w:tc>
        <w:tc>
          <w:tcPr>
            <w:tcW w:w="726" w:type="dxa"/>
            <w:shd w:val="clear" w:color="auto" w:fill="auto"/>
            <w:noWrap/>
            <w:vAlign w:val="center"/>
          </w:tcPr>
          <w:p w14:paraId="1DCC5AA8" w14:textId="10B66FAE" w:rsidR="00ED2B8B" w:rsidRPr="00630011" w:rsidRDefault="00ED2B8B" w:rsidP="00ED2B8B">
            <w:pPr>
              <w:spacing w:after="0" w:line="240" w:lineRule="auto"/>
              <w:jc w:val="center"/>
              <w:rPr>
                <w:sz w:val="21"/>
                <w:szCs w:val="21"/>
              </w:rPr>
            </w:pPr>
            <w:r w:rsidRPr="00630011">
              <w:rPr>
                <w:sz w:val="21"/>
                <w:szCs w:val="21"/>
              </w:rPr>
              <w:t>102</w:t>
            </w:r>
          </w:p>
        </w:tc>
        <w:tc>
          <w:tcPr>
            <w:tcW w:w="983" w:type="dxa"/>
            <w:tcBorders>
              <w:right w:val="single" w:sz="4" w:space="0" w:color="BFBFBF" w:themeColor="background1" w:themeShade="BF"/>
            </w:tcBorders>
            <w:vAlign w:val="center"/>
          </w:tcPr>
          <w:p w14:paraId="43BE9282" w14:textId="3CD125FA" w:rsidR="00ED2B8B" w:rsidRPr="00777B6A" w:rsidRDefault="00ED2B8B" w:rsidP="00ED2B8B">
            <w:pPr>
              <w:spacing w:after="0" w:line="240" w:lineRule="auto"/>
              <w:jc w:val="center"/>
              <w:rPr>
                <w:rFonts w:eastAsia="Times New Roman"/>
                <w:sz w:val="21"/>
                <w:szCs w:val="21"/>
              </w:rPr>
            </w:pPr>
            <w:r w:rsidRPr="00777B6A">
              <w:rPr>
                <w:sz w:val="21"/>
                <w:szCs w:val="21"/>
              </w:rPr>
              <w:t>23</w:t>
            </w:r>
          </w:p>
        </w:tc>
        <w:tc>
          <w:tcPr>
            <w:tcW w:w="2970" w:type="dxa"/>
            <w:tcBorders>
              <w:left w:val="single" w:sz="4" w:space="0" w:color="BFBFBF" w:themeColor="background1" w:themeShade="BF"/>
            </w:tcBorders>
            <w:vAlign w:val="center"/>
          </w:tcPr>
          <w:p w14:paraId="010756E7" w14:textId="2DD67198" w:rsidR="00ED2B8B" w:rsidRPr="00630011" w:rsidRDefault="00ED2B8B" w:rsidP="00ED2B8B">
            <w:pPr>
              <w:spacing w:after="0" w:line="240" w:lineRule="auto"/>
              <w:rPr>
                <w:sz w:val="21"/>
                <w:szCs w:val="21"/>
              </w:rPr>
            </w:pPr>
            <w:r w:rsidRPr="00630011">
              <w:rPr>
                <w:sz w:val="21"/>
                <w:szCs w:val="21"/>
              </w:rPr>
              <w:t>Intermediate Architect</w:t>
            </w:r>
          </w:p>
        </w:tc>
        <w:tc>
          <w:tcPr>
            <w:tcW w:w="720" w:type="dxa"/>
            <w:vAlign w:val="center"/>
          </w:tcPr>
          <w:p w14:paraId="119D8EF3" w14:textId="16D0970F" w:rsidR="00ED2B8B" w:rsidRPr="00630011" w:rsidRDefault="00ED2B8B" w:rsidP="00ED2B8B">
            <w:pPr>
              <w:spacing w:after="0" w:line="240" w:lineRule="auto"/>
              <w:jc w:val="center"/>
              <w:rPr>
                <w:sz w:val="21"/>
                <w:szCs w:val="21"/>
              </w:rPr>
            </w:pPr>
            <w:r w:rsidRPr="00630011">
              <w:rPr>
                <w:sz w:val="21"/>
                <w:szCs w:val="21"/>
              </w:rPr>
              <w:t>30</w:t>
            </w:r>
          </w:p>
        </w:tc>
        <w:tc>
          <w:tcPr>
            <w:tcW w:w="990" w:type="dxa"/>
            <w:vAlign w:val="center"/>
          </w:tcPr>
          <w:p w14:paraId="6481A823" w14:textId="5B3FCED3" w:rsidR="00ED2B8B" w:rsidRPr="00777B6A" w:rsidRDefault="00ED2B8B" w:rsidP="00ED2B8B">
            <w:pPr>
              <w:spacing w:after="0" w:line="240" w:lineRule="auto"/>
              <w:jc w:val="center"/>
              <w:rPr>
                <w:rFonts w:eastAsia="Times New Roman"/>
                <w:sz w:val="21"/>
                <w:szCs w:val="21"/>
              </w:rPr>
            </w:pPr>
            <w:r w:rsidRPr="00777B6A">
              <w:rPr>
                <w:sz w:val="21"/>
                <w:szCs w:val="21"/>
              </w:rPr>
              <w:t>4</w:t>
            </w:r>
          </w:p>
        </w:tc>
      </w:tr>
      <w:tr w:rsidR="00ED2B8B" w:rsidRPr="00C035EC" w14:paraId="2F9215FD" w14:textId="77777777" w:rsidTr="00777B6A">
        <w:trPr>
          <w:trHeight w:val="233"/>
        </w:trPr>
        <w:tc>
          <w:tcPr>
            <w:tcW w:w="2788" w:type="dxa"/>
            <w:shd w:val="clear" w:color="auto" w:fill="auto"/>
            <w:noWrap/>
            <w:vAlign w:val="center"/>
          </w:tcPr>
          <w:p w14:paraId="20764B8B" w14:textId="41E71CD5" w:rsidR="00ED2B8B" w:rsidRPr="00630011" w:rsidRDefault="00ED2B8B" w:rsidP="00ED2B8B">
            <w:pPr>
              <w:spacing w:after="0" w:line="240" w:lineRule="auto"/>
              <w:rPr>
                <w:sz w:val="21"/>
                <w:szCs w:val="21"/>
              </w:rPr>
            </w:pPr>
            <w:r w:rsidRPr="00630011">
              <w:rPr>
                <w:sz w:val="21"/>
                <w:szCs w:val="21"/>
              </w:rPr>
              <w:t>Architect</w:t>
            </w:r>
          </w:p>
        </w:tc>
        <w:tc>
          <w:tcPr>
            <w:tcW w:w="726" w:type="dxa"/>
            <w:shd w:val="clear" w:color="auto" w:fill="auto"/>
            <w:noWrap/>
            <w:vAlign w:val="center"/>
          </w:tcPr>
          <w:p w14:paraId="753CE517" w14:textId="5A4A012D" w:rsidR="00ED2B8B" w:rsidRPr="00630011" w:rsidRDefault="00ED2B8B" w:rsidP="00ED2B8B">
            <w:pPr>
              <w:spacing w:after="0" w:line="240" w:lineRule="auto"/>
              <w:jc w:val="center"/>
              <w:rPr>
                <w:sz w:val="21"/>
                <w:szCs w:val="21"/>
              </w:rPr>
            </w:pPr>
            <w:r w:rsidRPr="00630011">
              <w:rPr>
                <w:sz w:val="21"/>
                <w:szCs w:val="21"/>
              </w:rPr>
              <w:t>89</w:t>
            </w:r>
          </w:p>
        </w:tc>
        <w:tc>
          <w:tcPr>
            <w:tcW w:w="983" w:type="dxa"/>
            <w:tcBorders>
              <w:right w:val="single" w:sz="4" w:space="0" w:color="BFBFBF" w:themeColor="background1" w:themeShade="BF"/>
            </w:tcBorders>
            <w:vAlign w:val="center"/>
          </w:tcPr>
          <w:p w14:paraId="3C2D9C24" w14:textId="3EAACA47" w:rsidR="00ED2B8B" w:rsidRPr="00777B6A" w:rsidRDefault="00ED2B8B" w:rsidP="00ED2B8B">
            <w:pPr>
              <w:spacing w:after="0" w:line="240" w:lineRule="auto"/>
              <w:jc w:val="center"/>
              <w:rPr>
                <w:rFonts w:eastAsia="Times New Roman"/>
                <w:sz w:val="21"/>
                <w:szCs w:val="21"/>
              </w:rPr>
            </w:pPr>
            <w:r w:rsidRPr="00777B6A">
              <w:rPr>
                <w:sz w:val="21"/>
                <w:szCs w:val="21"/>
              </w:rPr>
              <w:t>19</w:t>
            </w:r>
          </w:p>
        </w:tc>
        <w:tc>
          <w:tcPr>
            <w:tcW w:w="2970" w:type="dxa"/>
            <w:tcBorders>
              <w:left w:val="single" w:sz="4" w:space="0" w:color="BFBFBF" w:themeColor="background1" w:themeShade="BF"/>
            </w:tcBorders>
            <w:vAlign w:val="center"/>
          </w:tcPr>
          <w:p w14:paraId="3CCBE36D" w14:textId="39EE4D38" w:rsidR="00ED2B8B" w:rsidRPr="00630011" w:rsidRDefault="00ED2B8B" w:rsidP="00ED2B8B">
            <w:pPr>
              <w:spacing w:after="0" w:line="240" w:lineRule="auto"/>
              <w:rPr>
                <w:sz w:val="21"/>
                <w:szCs w:val="21"/>
              </w:rPr>
            </w:pPr>
            <w:r w:rsidRPr="00630011">
              <w:rPr>
                <w:sz w:val="21"/>
                <w:szCs w:val="21"/>
              </w:rPr>
              <w:t>Vice President Engineering</w:t>
            </w:r>
          </w:p>
        </w:tc>
        <w:tc>
          <w:tcPr>
            <w:tcW w:w="720" w:type="dxa"/>
            <w:vAlign w:val="center"/>
          </w:tcPr>
          <w:p w14:paraId="74E097F9" w14:textId="06152BA6" w:rsidR="00ED2B8B" w:rsidRPr="00630011" w:rsidRDefault="00ED2B8B" w:rsidP="00ED2B8B">
            <w:pPr>
              <w:spacing w:after="0" w:line="240" w:lineRule="auto"/>
              <w:jc w:val="center"/>
              <w:rPr>
                <w:sz w:val="21"/>
                <w:szCs w:val="21"/>
              </w:rPr>
            </w:pPr>
            <w:r w:rsidRPr="00630011">
              <w:rPr>
                <w:sz w:val="21"/>
                <w:szCs w:val="21"/>
              </w:rPr>
              <w:t>29</w:t>
            </w:r>
          </w:p>
        </w:tc>
        <w:tc>
          <w:tcPr>
            <w:tcW w:w="990" w:type="dxa"/>
            <w:vAlign w:val="center"/>
          </w:tcPr>
          <w:p w14:paraId="67332151" w14:textId="75382BA9" w:rsidR="00ED2B8B" w:rsidRPr="00777B6A" w:rsidRDefault="00ED2B8B" w:rsidP="00ED2B8B">
            <w:pPr>
              <w:spacing w:after="0" w:line="240" w:lineRule="auto"/>
              <w:jc w:val="center"/>
              <w:rPr>
                <w:rFonts w:eastAsia="Times New Roman"/>
                <w:sz w:val="21"/>
                <w:szCs w:val="21"/>
              </w:rPr>
            </w:pPr>
            <w:r w:rsidRPr="00777B6A">
              <w:rPr>
                <w:sz w:val="21"/>
                <w:szCs w:val="21"/>
              </w:rPr>
              <w:t>2</w:t>
            </w:r>
          </w:p>
        </w:tc>
      </w:tr>
      <w:tr w:rsidR="00ED2B8B" w:rsidRPr="00C035EC" w14:paraId="24D67223" w14:textId="77777777" w:rsidTr="00777B6A">
        <w:trPr>
          <w:trHeight w:val="233"/>
        </w:trPr>
        <w:tc>
          <w:tcPr>
            <w:tcW w:w="2788" w:type="dxa"/>
            <w:shd w:val="clear" w:color="auto" w:fill="auto"/>
            <w:noWrap/>
            <w:vAlign w:val="center"/>
          </w:tcPr>
          <w:p w14:paraId="529B34BF" w14:textId="56B240A0" w:rsidR="00ED2B8B" w:rsidRPr="00630011" w:rsidRDefault="00ED2B8B" w:rsidP="00ED2B8B">
            <w:pPr>
              <w:spacing w:after="0" w:line="240" w:lineRule="auto"/>
              <w:rPr>
                <w:sz w:val="21"/>
                <w:szCs w:val="21"/>
              </w:rPr>
            </w:pPr>
            <w:r w:rsidRPr="00630011">
              <w:rPr>
                <w:sz w:val="21"/>
                <w:szCs w:val="21"/>
              </w:rPr>
              <w:t>Principal Engineer</w:t>
            </w:r>
          </w:p>
        </w:tc>
        <w:tc>
          <w:tcPr>
            <w:tcW w:w="726" w:type="dxa"/>
            <w:shd w:val="clear" w:color="auto" w:fill="auto"/>
            <w:noWrap/>
            <w:vAlign w:val="center"/>
          </w:tcPr>
          <w:p w14:paraId="274374E8" w14:textId="0F6621D4" w:rsidR="00ED2B8B" w:rsidRPr="00630011" w:rsidRDefault="00ED2B8B" w:rsidP="00ED2B8B">
            <w:pPr>
              <w:spacing w:after="0" w:line="240" w:lineRule="auto"/>
              <w:jc w:val="center"/>
              <w:rPr>
                <w:sz w:val="21"/>
                <w:szCs w:val="21"/>
              </w:rPr>
            </w:pPr>
            <w:r w:rsidRPr="00630011">
              <w:rPr>
                <w:sz w:val="21"/>
                <w:szCs w:val="21"/>
              </w:rPr>
              <w:t>85</w:t>
            </w:r>
          </w:p>
        </w:tc>
        <w:tc>
          <w:tcPr>
            <w:tcW w:w="983" w:type="dxa"/>
            <w:tcBorders>
              <w:right w:val="single" w:sz="4" w:space="0" w:color="BFBFBF" w:themeColor="background1" w:themeShade="BF"/>
            </w:tcBorders>
            <w:vAlign w:val="center"/>
          </w:tcPr>
          <w:p w14:paraId="61E8A2E0" w14:textId="391ED332" w:rsidR="00ED2B8B" w:rsidRPr="00777B6A" w:rsidRDefault="00ED2B8B" w:rsidP="00ED2B8B">
            <w:pPr>
              <w:spacing w:after="0" w:line="240" w:lineRule="auto"/>
              <w:jc w:val="center"/>
              <w:rPr>
                <w:rFonts w:eastAsia="Times New Roman"/>
                <w:sz w:val="21"/>
                <w:szCs w:val="21"/>
              </w:rPr>
            </w:pPr>
            <w:r w:rsidRPr="00777B6A">
              <w:rPr>
                <w:sz w:val="21"/>
                <w:szCs w:val="21"/>
              </w:rPr>
              <w:t>13</w:t>
            </w:r>
          </w:p>
        </w:tc>
        <w:tc>
          <w:tcPr>
            <w:tcW w:w="2970" w:type="dxa"/>
            <w:tcBorders>
              <w:left w:val="single" w:sz="4" w:space="0" w:color="BFBFBF" w:themeColor="background1" w:themeShade="BF"/>
            </w:tcBorders>
            <w:vAlign w:val="center"/>
          </w:tcPr>
          <w:p w14:paraId="34BD46DD" w14:textId="06EFE09E" w:rsidR="00ED2B8B" w:rsidRPr="00630011" w:rsidRDefault="00ED2B8B" w:rsidP="00ED2B8B">
            <w:pPr>
              <w:spacing w:after="0" w:line="240" w:lineRule="auto"/>
              <w:rPr>
                <w:sz w:val="21"/>
                <w:szCs w:val="21"/>
              </w:rPr>
            </w:pPr>
            <w:proofErr w:type="spellStart"/>
            <w:r w:rsidRPr="00630011">
              <w:rPr>
                <w:sz w:val="21"/>
                <w:szCs w:val="21"/>
              </w:rPr>
              <w:t>Aem</w:t>
            </w:r>
            <w:proofErr w:type="spellEnd"/>
            <w:r w:rsidRPr="00630011">
              <w:rPr>
                <w:sz w:val="21"/>
                <w:szCs w:val="21"/>
              </w:rPr>
              <w:t xml:space="preserve"> Architect</w:t>
            </w:r>
          </w:p>
        </w:tc>
        <w:tc>
          <w:tcPr>
            <w:tcW w:w="720" w:type="dxa"/>
            <w:vAlign w:val="center"/>
          </w:tcPr>
          <w:p w14:paraId="5C545DCE" w14:textId="3B88C85E" w:rsidR="00ED2B8B" w:rsidRPr="00630011" w:rsidRDefault="00ED2B8B" w:rsidP="00ED2B8B">
            <w:pPr>
              <w:spacing w:after="0" w:line="240" w:lineRule="auto"/>
              <w:jc w:val="center"/>
              <w:rPr>
                <w:sz w:val="21"/>
                <w:szCs w:val="21"/>
              </w:rPr>
            </w:pPr>
            <w:r w:rsidRPr="00630011">
              <w:rPr>
                <w:sz w:val="21"/>
                <w:szCs w:val="21"/>
              </w:rPr>
              <w:t>28</w:t>
            </w:r>
          </w:p>
        </w:tc>
        <w:tc>
          <w:tcPr>
            <w:tcW w:w="990" w:type="dxa"/>
            <w:vAlign w:val="center"/>
          </w:tcPr>
          <w:p w14:paraId="2B9F99A7" w14:textId="097B961E" w:rsidR="00ED2B8B" w:rsidRPr="00777B6A" w:rsidRDefault="00ED2B8B" w:rsidP="00ED2B8B">
            <w:pPr>
              <w:spacing w:after="0" w:line="240" w:lineRule="auto"/>
              <w:jc w:val="center"/>
              <w:rPr>
                <w:rFonts w:eastAsia="Times New Roman"/>
                <w:sz w:val="21"/>
                <w:szCs w:val="21"/>
              </w:rPr>
            </w:pPr>
            <w:r w:rsidRPr="00777B6A">
              <w:rPr>
                <w:sz w:val="21"/>
                <w:szCs w:val="21"/>
              </w:rPr>
              <w:t>15</w:t>
            </w:r>
          </w:p>
        </w:tc>
      </w:tr>
      <w:tr w:rsidR="00ED2B8B" w:rsidRPr="00C035EC" w14:paraId="4B993D2F" w14:textId="77777777" w:rsidTr="00777B6A">
        <w:trPr>
          <w:trHeight w:val="233"/>
        </w:trPr>
        <w:tc>
          <w:tcPr>
            <w:tcW w:w="2788" w:type="dxa"/>
            <w:shd w:val="clear" w:color="auto" w:fill="auto"/>
            <w:noWrap/>
            <w:vAlign w:val="center"/>
          </w:tcPr>
          <w:p w14:paraId="51E573B8" w14:textId="5C2C847A" w:rsidR="00ED2B8B" w:rsidRPr="00630011" w:rsidRDefault="00ED2B8B" w:rsidP="00ED2B8B">
            <w:pPr>
              <w:spacing w:after="0" w:line="240" w:lineRule="auto"/>
              <w:rPr>
                <w:sz w:val="21"/>
                <w:szCs w:val="21"/>
              </w:rPr>
            </w:pPr>
            <w:r w:rsidRPr="00630011">
              <w:rPr>
                <w:sz w:val="21"/>
                <w:szCs w:val="21"/>
              </w:rPr>
              <w:t>Security Engineer</w:t>
            </w:r>
          </w:p>
        </w:tc>
        <w:tc>
          <w:tcPr>
            <w:tcW w:w="726" w:type="dxa"/>
            <w:shd w:val="clear" w:color="auto" w:fill="auto"/>
            <w:noWrap/>
            <w:vAlign w:val="center"/>
          </w:tcPr>
          <w:p w14:paraId="6A952CDD" w14:textId="32E31A95" w:rsidR="00ED2B8B" w:rsidRPr="00630011" w:rsidRDefault="00ED2B8B" w:rsidP="00ED2B8B">
            <w:pPr>
              <w:spacing w:after="0" w:line="240" w:lineRule="auto"/>
              <w:jc w:val="center"/>
              <w:rPr>
                <w:sz w:val="21"/>
                <w:szCs w:val="21"/>
              </w:rPr>
            </w:pPr>
            <w:r w:rsidRPr="00630011">
              <w:rPr>
                <w:sz w:val="21"/>
                <w:szCs w:val="21"/>
              </w:rPr>
              <w:t>71</w:t>
            </w:r>
          </w:p>
        </w:tc>
        <w:tc>
          <w:tcPr>
            <w:tcW w:w="983" w:type="dxa"/>
            <w:tcBorders>
              <w:right w:val="single" w:sz="4" w:space="0" w:color="BFBFBF" w:themeColor="background1" w:themeShade="BF"/>
            </w:tcBorders>
            <w:vAlign w:val="center"/>
          </w:tcPr>
          <w:p w14:paraId="77E6FE03" w14:textId="6E98F0FD" w:rsidR="00ED2B8B" w:rsidRPr="00777B6A" w:rsidRDefault="00ED2B8B" w:rsidP="00ED2B8B">
            <w:pPr>
              <w:spacing w:after="0" w:line="240" w:lineRule="auto"/>
              <w:jc w:val="center"/>
              <w:rPr>
                <w:rFonts w:eastAsia="Times New Roman"/>
                <w:sz w:val="21"/>
                <w:szCs w:val="21"/>
              </w:rPr>
            </w:pPr>
            <w:r w:rsidRPr="00777B6A">
              <w:rPr>
                <w:sz w:val="21"/>
                <w:szCs w:val="21"/>
              </w:rPr>
              <w:t>12</w:t>
            </w:r>
          </w:p>
        </w:tc>
        <w:tc>
          <w:tcPr>
            <w:tcW w:w="2970" w:type="dxa"/>
            <w:tcBorders>
              <w:left w:val="single" w:sz="4" w:space="0" w:color="BFBFBF" w:themeColor="background1" w:themeShade="BF"/>
            </w:tcBorders>
            <w:vAlign w:val="center"/>
          </w:tcPr>
          <w:p w14:paraId="73ABB039" w14:textId="653AB9D0" w:rsidR="00ED2B8B" w:rsidRPr="00630011" w:rsidRDefault="00ED2B8B" w:rsidP="00ED2B8B">
            <w:pPr>
              <w:spacing w:after="0" w:line="240" w:lineRule="auto"/>
              <w:rPr>
                <w:sz w:val="21"/>
                <w:szCs w:val="21"/>
              </w:rPr>
            </w:pPr>
            <w:r w:rsidRPr="00630011">
              <w:rPr>
                <w:sz w:val="21"/>
                <w:szCs w:val="21"/>
              </w:rPr>
              <w:t>Engineering Supervisor</w:t>
            </w:r>
          </w:p>
        </w:tc>
        <w:tc>
          <w:tcPr>
            <w:tcW w:w="720" w:type="dxa"/>
            <w:vAlign w:val="center"/>
          </w:tcPr>
          <w:p w14:paraId="1C9473B8" w14:textId="18F75441" w:rsidR="00ED2B8B" w:rsidRPr="00630011" w:rsidRDefault="00ED2B8B" w:rsidP="00ED2B8B">
            <w:pPr>
              <w:spacing w:after="0" w:line="240" w:lineRule="auto"/>
              <w:jc w:val="center"/>
              <w:rPr>
                <w:sz w:val="21"/>
                <w:szCs w:val="21"/>
              </w:rPr>
            </w:pPr>
            <w:r w:rsidRPr="00630011">
              <w:rPr>
                <w:sz w:val="21"/>
                <w:szCs w:val="21"/>
              </w:rPr>
              <w:t>28</w:t>
            </w:r>
          </w:p>
        </w:tc>
        <w:tc>
          <w:tcPr>
            <w:tcW w:w="990" w:type="dxa"/>
            <w:vAlign w:val="center"/>
          </w:tcPr>
          <w:p w14:paraId="06281ACF" w14:textId="63680678" w:rsidR="00ED2B8B" w:rsidRPr="00777B6A" w:rsidRDefault="00ED2B8B" w:rsidP="00ED2B8B">
            <w:pPr>
              <w:spacing w:after="0" w:line="240" w:lineRule="auto"/>
              <w:jc w:val="center"/>
              <w:rPr>
                <w:rFonts w:eastAsia="Times New Roman"/>
                <w:sz w:val="21"/>
                <w:szCs w:val="21"/>
              </w:rPr>
            </w:pPr>
            <w:r w:rsidRPr="00777B6A">
              <w:rPr>
                <w:sz w:val="21"/>
                <w:szCs w:val="21"/>
              </w:rPr>
              <w:t>0</w:t>
            </w:r>
          </w:p>
        </w:tc>
      </w:tr>
    </w:tbl>
    <w:p w14:paraId="5E44BB30" w14:textId="20AE2803" w:rsidR="00750FFE" w:rsidRPr="00750FFE" w:rsidRDefault="00750FFE" w:rsidP="00750FFE">
      <w:pPr>
        <w:pStyle w:val="NoSpacing"/>
        <w:spacing w:after="120"/>
        <w:ind w:left="144"/>
        <w:rPr>
          <w:i/>
          <w:sz w:val="20"/>
          <w:szCs w:val="20"/>
        </w:rPr>
      </w:pPr>
      <w:r w:rsidRPr="00750FFE">
        <w:rPr>
          <w:i/>
          <w:sz w:val="20"/>
          <w:szCs w:val="20"/>
        </w:rPr>
        <w:t>Source: Burning Glass</w:t>
      </w:r>
    </w:p>
    <w:p w14:paraId="5A1CC8ED" w14:textId="6EE47A3B" w:rsidR="002155A4" w:rsidRDefault="002155A4" w:rsidP="002155A4">
      <w:pPr>
        <w:pStyle w:val="Heading1"/>
      </w:pPr>
      <w:r>
        <w:t>Industry Concentration</w:t>
      </w:r>
    </w:p>
    <w:p w14:paraId="612AE15C" w14:textId="2043DBC0" w:rsidR="002155A4" w:rsidRDefault="000E5421" w:rsidP="00444A9D">
      <w:pPr>
        <w:pStyle w:val="NoSpacing"/>
        <w:spacing w:after="60"/>
      </w:pPr>
      <w:r>
        <w:rPr>
          <w:b/>
        </w:rPr>
        <w:t>Table 5</w:t>
      </w:r>
      <w:r w:rsidR="004C666A" w:rsidRPr="004C666A">
        <w:rPr>
          <w:b/>
        </w:rPr>
        <w:t>. In</w:t>
      </w:r>
      <w:r w:rsidR="00193BC4">
        <w:rPr>
          <w:b/>
        </w:rPr>
        <w:t xml:space="preserve">dustries hiring </w:t>
      </w:r>
      <w:r w:rsidR="002D3410">
        <w:rPr>
          <w:b/>
        </w:rPr>
        <w:t>Architecture Design Workers</w:t>
      </w:r>
      <w:r w:rsidR="00CC646A">
        <w:rPr>
          <w:b/>
        </w:rPr>
        <w:t xml:space="preserve"> </w:t>
      </w:r>
      <w:r w:rsidR="003518A2">
        <w:rPr>
          <w:b/>
        </w:rPr>
        <w:t xml:space="preserve">in </w:t>
      </w:r>
      <w:r w:rsidR="00220D3F">
        <w:rPr>
          <w:b/>
        </w:rPr>
        <w:t>Bay Region</w:t>
      </w:r>
    </w:p>
    <w:tbl>
      <w:tblPr>
        <w:tblW w:w="1034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567"/>
        <w:gridCol w:w="900"/>
        <w:gridCol w:w="900"/>
        <w:gridCol w:w="1080"/>
        <w:gridCol w:w="900"/>
      </w:tblGrid>
      <w:tr w:rsidR="00AB65BC" w:rsidRPr="008409A0" w14:paraId="07638B9F" w14:textId="77777777" w:rsidTr="00444A9D">
        <w:trPr>
          <w:trHeight w:val="288"/>
        </w:trPr>
        <w:tc>
          <w:tcPr>
            <w:tcW w:w="6567" w:type="dxa"/>
            <w:shd w:val="clear" w:color="auto" w:fill="BFBFBF" w:themeFill="background1" w:themeFillShade="BF"/>
            <w:noWrap/>
            <w:vAlign w:val="center"/>
            <w:hideMark/>
          </w:tcPr>
          <w:p w14:paraId="451468A7" w14:textId="1A5968C3" w:rsidR="00AB65BC" w:rsidRPr="00E110A6" w:rsidRDefault="00AB65BC" w:rsidP="00AB65BC">
            <w:pPr>
              <w:spacing w:after="0" w:line="240" w:lineRule="auto"/>
              <w:rPr>
                <w:rFonts w:eastAsia="Times New Roman"/>
                <w:sz w:val="21"/>
                <w:szCs w:val="21"/>
              </w:rPr>
            </w:pPr>
            <w:r w:rsidRPr="00E110A6">
              <w:rPr>
                <w:rFonts w:eastAsia="Times New Roman"/>
                <w:sz w:val="21"/>
                <w:szCs w:val="21"/>
              </w:rPr>
              <w:t>Industry</w:t>
            </w:r>
            <w:r w:rsidR="00444A9D">
              <w:rPr>
                <w:rFonts w:eastAsia="Times New Roman"/>
                <w:sz w:val="21"/>
                <w:szCs w:val="21"/>
              </w:rPr>
              <w:t xml:space="preserve"> – 4</w:t>
            </w:r>
            <w:r w:rsidRPr="00E110A6">
              <w:rPr>
                <w:rFonts w:eastAsia="Times New Roman"/>
                <w:sz w:val="21"/>
                <w:szCs w:val="21"/>
              </w:rPr>
              <w:t xml:space="preserve"> Digit NAICS (No. American Industry Classification) Codes</w:t>
            </w:r>
          </w:p>
        </w:tc>
        <w:tc>
          <w:tcPr>
            <w:tcW w:w="900" w:type="dxa"/>
            <w:shd w:val="clear" w:color="auto" w:fill="BFBFBF" w:themeFill="background1" w:themeFillShade="BF"/>
            <w:noWrap/>
            <w:vAlign w:val="center"/>
          </w:tcPr>
          <w:p w14:paraId="3AFFAD87" w14:textId="454AA722" w:rsidR="00AB65BC" w:rsidRPr="00943AAA" w:rsidRDefault="00444A9D" w:rsidP="00AB65BC">
            <w:pPr>
              <w:spacing w:after="0" w:line="240" w:lineRule="auto"/>
              <w:jc w:val="center"/>
              <w:rPr>
                <w:rFonts w:eastAsia="Times New Roman"/>
                <w:sz w:val="21"/>
                <w:szCs w:val="21"/>
              </w:rPr>
            </w:pPr>
            <w:r>
              <w:rPr>
                <w:rFonts w:eastAsia="Times New Roman"/>
                <w:sz w:val="21"/>
                <w:szCs w:val="21"/>
              </w:rPr>
              <w:t>Jobs in Industry (2017</w:t>
            </w:r>
            <w:r w:rsidR="00AB65BC" w:rsidRPr="00943AAA">
              <w:rPr>
                <w:rFonts w:eastAsia="Times New Roman"/>
                <w:sz w:val="21"/>
                <w:szCs w:val="21"/>
              </w:rPr>
              <w:t>)</w:t>
            </w:r>
          </w:p>
        </w:tc>
        <w:tc>
          <w:tcPr>
            <w:tcW w:w="900" w:type="dxa"/>
            <w:shd w:val="clear" w:color="auto" w:fill="BFBFBF" w:themeFill="background1" w:themeFillShade="BF"/>
            <w:vAlign w:val="center"/>
          </w:tcPr>
          <w:p w14:paraId="26DF3854" w14:textId="11B75D19" w:rsidR="00AB65BC" w:rsidRPr="00943AAA" w:rsidRDefault="00444A9D" w:rsidP="00AB65BC">
            <w:pPr>
              <w:spacing w:after="0" w:line="240" w:lineRule="auto"/>
              <w:jc w:val="center"/>
              <w:rPr>
                <w:rFonts w:eastAsia="Times New Roman"/>
                <w:sz w:val="21"/>
                <w:szCs w:val="21"/>
              </w:rPr>
            </w:pPr>
            <w:r>
              <w:rPr>
                <w:rFonts w:eastAsia="Times New Roman"/>
                <w:sz w:val="21"/>
                <w:szCs w:val="21"/>
              </w:rPr>
              <w:t>Jobs in Industry (2022</w:t>
            </w:r>
            <w:r w:rsidR="00AB65BC" w:rsidRPr="00943AAA">
              <w:rPr>
                <w:rFonts w:eastAsia="Times New Roman"/>
                <w:sz w:val="21"/>
                <w:szCs w:val="21"/>
              </w:rPr>
              <w:t>)</w:t>
            </w:r>
          </w:p>
        </w:tc>
        <w:tc>
          <w:tcPr>
            <w:tcW w:w="1080" w:type="dxa"/>
            <w:shd w:val="clear" w:color="auto" w:fill="BFBFBF" w:themeFill="background1" w:themeFillShade="BF"/>
            <w:vAlign w:val="center"/>
          </w:tcPr>
          <w:p w14:paraId="41567DE3" w14:textId="42C28339" w:rsidR="00AB65BC" w:rsidRPr="00943AAA" w:rsidRDefault="00444A9D" w:rsidP="00AB65BC">
            <w:pPr>
              <w:spacing w:after="0" w:line="240" w:lineRule="auto"/>
              <w:jc w:val="center"/>
              <w:rPr>
                <w:rFonts w:eastAsia="Times New Roman"/>
                <w:sz w:val="21"/>
                <w:szCs w:val="21"/>
              </w:rPr>
            </w:pPr>
            <w:r>
              <w:rPr>
                <w:rFonts w:eastAsia="Times New Roman"/>
                <w:sz w:val="21"/>
                <w:szCs w:val="21"/>
              </w:rPr>
              <w:t xml:space="preserve">% Change </w:t>
            </w:r>
            <w:r w:rsidRPr="00444A9D">
              <w:rPr>
                <w:rFonts w:eastAsia="Times New Roman"/>
                <w:sz w:val="20"/>
                <w:szCs w:val="21"/>
              </w:rPr>
              <w:t>(2017-22</w:t>
            </w:r>
            <w:r w:rsidR="00AB65BC" w:rsidRPr="00444A9D">
              <w:rPr>
                <w:rFonts w:eastAsia="Times New Roman"/>
                <w:sz w:val="20"/>
                <w:szCs w:val="21"/>
              </w:rPr>
              <w:t>)</w:t>
            </w:r>
          </w:p>
        </w:tc>
        <w:tc>
          <w:tcPr>
            <w:tcW w:w="900" w:type="dxa"/>
            <w:shd w:val="clear" w:color="auto" w:fill="BFBFBF" w:themeFill="background1" w:themeFillShade="BF"/>
            <w:vAlign w:val="center"/>
          </w:tcPr>
          <w:p w14:paraId="7DB0EC3B" w14:textId="7FE689D1" w:rsidR="00AB65BC" w:rsidRPr="00943AAA" w:rsidRDefault="00444A9D" w:rsidP="00AB65BC">
            <w:pPr>
              <w:spacing w:after="0" w:line="240" w:lineRule="auto"/>
              <w:jc w:val="center"/>
              <w:rPr>
                <w:rFonts w:eastAsia="Times New Roman"/>
                <w:sz w:val="21"/>
                <w:szCs w:val="21"/>
              </w:rPr>
            </w:pPr>
            <w:r>
              <w:rPr>
                <w:rFonts w:eastAsia="Times New Roman"/>
                <w:sz w:val="21"/>
                <w:szCs w:val="21"/>
              </w:rPr>
              <w:t xml:space="preserve">% in Industry </w:t>
            </w:r>
            <w:r w:rsidRPr="00444A9D">
              <w:rPr>
                <w:rFonts w:eastAsia="Times New Roman"/>
                <w:sz w:val="20"/>
                <w:szCs w:val="21"/>
              </w:rPr>
              <w:t>(2017</w:t>
            </w:r>
            <w:r w:rsidR="00AB65BC" w:rsidRPr="00444A9D">
              <w:rPr>
                <w:rFonts w:eastAsia="Times New Roman"/>
                <w:sz w:val="20"/>
                <w:szCs w:val="21"/>
              </w:rPr>
              <w:t>)</w:t>
            </w:r>
          </w:p>
        </w:tc>
      </w:tr>
      <w:tr w:rsidR="00444A9D" w:rsidRPr="00C035EC" w14:paraId="19F540E1" w14:textId="77777777" w:rsidTr="00444A9D">
        <w:trPr>
          <w:trHeight w:val="288"/>
        </w:trPr>
        <w:tc>
          <w:tcPr>
            <w:tcW w:w="6567" w:type="dxa"/>
            <w:shd w:val="clear" w:color="auto" w:fill="auto"/>
            <w:noWrap/>
            <w:vAlign w:val="center"/>
          </w:tcPr>
          <w:p w14:paraId="7F215B49" w14:textId="297A312B" w:rsidR="00444A9D" w:rsidRPr="00444A9D" w:rsidRDefault="00444A9D" w:rsidP="00444A9D">
            <w:pPr>
              <w:spacing w:after="0" w:line="240" w:lineRule="auto"/>
              <w:rPr>
                <w:sz w:val="21"/>
                <w:szCs w:val="21"/>
              </w:rPr>
            </w:pPr>
            <w:r w:rsidRPr="00444A9D">
              <w:rPr>
                <w:sz w:val="21"/>
                <w:szCs w:val="21"/>
              </w:rPr>
              <w:t>Architectural, Engineering, and Related Services (5413)</w:t>
            </w:r>
          </w:p>
        </w:tc>
        <w:tc>
          <w:tcPr>
            <w:tcW w:w="900" w:type="dxa"/>
            <w:shd w:val="clear" w:color="auto" w:fill="auto"/>
            <w:noWrap/>
            <w:vAlign w:val="center"/>
          </w:tcPr>
          <w:p w14:paraId="3DB7F0E3" w14:textId="20CB41CC" w:rsidR="00444A9D" w:rsidRPr="00444A9D" w:rsidRDefault="00444A9D" w:rsidP="00444A9D">
            <w:pPr>
              <w:spacing w:after="0" w:line="240" w:lineRule="auto"/>
              <w:jc w:val="center"/>
              <w:rPr>
                <w:sz w:val="21"/>
                <w:szCs w:val="21"/>
              </w:rPr>
            </w:pPr>
            <w:r w:rsidRPr="00444A9D">
              <w:rPr>
                <w:sz w:val="21"/>
                <w:szCs w:val="21"/>
              </w:rPr>
              <w:t>11,774</w:t>
            </w:r>
          </w:p>
        </w:tc>
        <w:tc>
          <w:tcPr>
            <w:tcW w:w="900" w:type="dxa"/>
            <w:vAlign w:val="center"/>
          </w:tcPr>
          <w:p w14:paraId="54A1078F" w14:textId="3524F539" w:rsidR="00444A9D" w:rsidRPr="00444A9D" w:rsidRDefault="00444A9D" w:rsidP="00444A9D">
            <w:pPr>
              <w:spacing w:after="0" w:line="240" w:lineRule="auto"/>
              <w:jc w:val="center"/>
              <w:rPr>
                <w:sz w:val="21"/>
                <w:szCs w:val="21"/>
              </w:rPr>
            </w:pPr>
            <w:r w:rsidRPr="00444A9D">
              <w:rPr>
                <w:sz w:val="21"/>
                <w:szCs w:val="21"/>
              </w:rPr>
              <w:t>12,522</w:t>
            </w:r>
          </w:p>
        </w:tc>
        <w:tc>
          <w:tcPr>
            <w:tcW w:w="1080" w:type="dxa"/>
            <w:vAlign w:val="center"/>
          </w:tcPr>
          <w:p w14:paraId="40ABE3A6" w14:textId="6C28E317" w:rsidR="00444A9D" w:rsidRPr="00444A9D" w:rsidRDefault="00444A9D" w:rsidP="00444A9D">
            <w:pPr>
              <w:spacing w:after="0" w:line="240" w:lineRule="auto"/>
              <w:jc w:val="center"/>
              <w:rPr>
                <w:sz w:val="21"/>
                <w:szCs w:val="21"/>
              </w:rPr>
            </w:pPr>
            <w:r w:rsidRPr="00444A9D">
              <w:rPr>
                <w:sz w:val="21"/>
                <w:szCs w:val="21"/>
              </w:rPr>
              <w:t>6%</w:t>
            </w:r>
          </w:p>
        </w:tc>
        <w:tc>
          <w:tcPr>
            <w:tcW w:w="900" w:type="dxa"/>
            <w:vAlign w:val="center"/>
          </w:tcPr>
          <w:p w14:paraId="1D4923F5" w14:textId="57771EC4" w:rsidR="00444A9D" w:rsidRPr="00444A9D" w:rsidRDefault="00444A9D" w:rsidP="00444A9D">
            <w:pPr>
              <w:spacing w:after="0" w:line="240" w:lineRule="auto"/>
              <w:jc w:val="center"/>
              <w:rPr>
                <w:sz w:val="21"/>
                <w:szCs w:val="21"/>
              </w:rPr>
            </w:pPr>
            <w:r w:rsidRPr="00444A9D">
              <w:rPr>
                <w:sz w:val="21"/>
                <w:szCs w:val="21"/>
              </w:rPr>
              <w:t>50.0%</w:t>
            </w:r>
          </w:p>
        </w:tc>
      </w:tr>
      <w:tr w:rsidR="00444A9D" w:rsidRPr="00C035EC" w14:paraId="029B6824" w14:textId="77777777" w:rsidTr="00444A9D">
        <w:trPr>
          <w:trHeight w:val="288"/>
        </w:trPr>
        <w:tc>
          <w:tcPr>
            <w:tcW w:w="6567" w:type="dxa"/>
            <w:shd w:val="clear" w:color="auto" w:fill="auto"/>
            <w:noWrap/>
            <w:vAlign w:val="center"/>
          </w:tcPr>
          <w:p w14:paraId="6D23A99F" w14:textId="3D373E4A" w:rsidR="00444A9D" w:rsidRPr="00444A9D" w:rsidRDefault="00444A9D" w:rsidP="00444A9D">
            <w:pPr>
              <w:spacing w:after="0" w:line="240" w:lineRule="auto"/>
              <w:rPr>
                <w:sz w:val="21"/>
                <w:szCs w:val="21"/>
              </w:rPr>
            </w:pPr>
            <w:r w:rsidRPr="00444A9D">
              <w:rPr>
                <w:sz w:val="21"/>
                <w:szCs w:val="21"/>
              </w:rPr>
              <w:t>Semiconductor and Other Electronic Component Manufacturing (3344)</w:t>
            </w:r>
          </w:p>
        </w:tc>
        <w:tc>
          <w:tcPr>
            <w:tcW w:w="900" w:type="dxa"/>
            <w:shd w:val="clear" w:color="auto" w:fill="auto"/>
            <w:noWrap/>
            <w:vAlign w:val="center"/>
          </w:tcPr>
          <w:p w14:paraId="0C2F2530" w14:textId="1B9AA924" w:rsidR="00444A9D" w:rsidRPr="00444A9D" w:rsidRDefault="00444A9D" w:rsidP="00444A9D">
            <w:pPr>
              <w:spacing w:after="0" w:line="240" w:lineRule="auto"/>
              <w:jc w:val="center"/>
              <w:rPr>
                <w:sz w:val="21"/>
                <w:szCs w:val="21"/>
              </w:rPr>
            </w:pPr>
            <w:r w:rsidRPr="00444A9D">
              <w:rPr>
                <w:sz w:val="21"/>
                <w:szCs w:val="21"/>
              </w:rPr>
              <w:t>1,412</w:t>
            </w:r>
          </w:p>
        </w:tc>
        <w:tc>
          <w:tcPr>
            <w:tcW w:w="900" w:type="dxa"/>
            <w:vAlign w:val="center"/>
          </w:tcPr>
          <w:p w14:paraId="07B24F9F" w14:textId="13A374D0" w:rsidR="00444A9D" w:rsidRPr="00444A9D" w:rsidRDefault="00444A9D" w:rsidP="00444A9D">
            <w:pPr>
              <w:spacing w:after="0" w:line="240" w:lineRule="auto"/>
              <w:jc w:val="center"/>
              <w:rPr>
                <w:sz w:val="21"/>
                <w:szCs w:val="21"/>
              </w:rPr>
            </w:pPr>
            <w:r w:rsidRPr="00444A9D">
              <w:rPr>
                <w:sz w:val="21"/>
                <w:szCs w:val="21"/>
              </w:rPr>
              <w:t>1,249</w:t>
            </w:r>
          </w:p>
        </w:tc>
        <w:tc>
          <w:tcPr>
            <w:tcW w:w="1080" w:type="dxa"/>
            <w:vAlign w:val="center"/>
          </w:tcPr>
          <w:p w14:paraId="5EA54E8B" w14:textId="20043477" w:rsidR="00444A9D" w:rsidRPr="00444A9D" w:rsidRDefault="00444A9D" w:rsidP="00444A9D">
            <w:pPr>
              <w:spacing w:after="0" w:line="240" w:lineRule="auto"/>
              <w:jc w:val="center"/>
              <w:rPr>
                <w:sz w:val="21"/>
                <w:szCs w:val="21"/>
              </w:rPr>
            </w:pPr>
            <w:r w:rsidRPr="00444A9D">
              <w:rPr>
                <w:color w:val="FF0000"/>
                <w:sz w:val="21"/>
                <w:szCs w:val="21"/>
              </w:rPr>
              <w:t xml:space="preserve"> (12%)</w:t>
            </w:r>
          </w:p>
        </w:tc>
        <w:tc>
          <w:tcPr>
            <w:tcW w:w="900" w:type="dxa"/>
            <w:vAlign w:val="center"/>
          </w:tcPr>
          <w:p w14:paraId="06C304CA" w14:textId="079EB33E" w:rsidR="00444A9D" w:rsidRPr="00444A9D" w:rsidRDefault="00444A9D" w:rsidP="00444A9D">
            <w:pPr>
              <w:spacing w:after="0" w:line="240" w:lineRule="auto"/>
              <w:jc w:val="center"/>
              <w:rPr>
                <w:sz w:val="21"/>
                <w:szCs w:val="21"/>
              </w:rPr>
            </w:pPr>
            <w:r w:rsidRPr="00444A9D">
              <w:rPr>
                <w:sz w:val="21"/>
                <w:szCs w:val="21"/>
              </w:rPr>
              <w:t>6.0%</w:t>
            </w:r>
          </w:p>
        </w:tc>
      </w:tr>
      <w:tr w:rsidR="00444A9D" w:rsidRPr="00C035EC" w14:paraId="494F8839" w14:textId="77777777" w:rsidTr="00444A9D">
        <w:trPr>
          <w:trHeight w:val="288"/>
        </w:trPr>
        <w:tc>
          <w:tcPr>
            <w:tcW w:w="6567" w:type="dxa"/>
            <w:shd w:val="clear" w:color="auto" w:fill="auto"/>
            <w:noWrap/>
            <w:vAlign w:val="center"/>
          </w:tcPr>
          <w:p w14:paraId="353D3C79" w14:textId="66719A56" w:rsidR="00444A9D" w:rsidRPr="00444A9D" w:rsidRDefault="00444A9D" w:rsidP="00444A9D">
            <w:pPr>
              <w:spacing w:after="0" w:line="240" w:lineRule="auto"/>
              <w:rPr>
                <w:sz w:val="21"/>
                <w:szCs w:val="21"/>
              </w:rPr>
            </w:pPr>
            <w:r w:rsidRPr="00444A9D">
              <w:rPr>
                <w:sz w:val="21"/>
                <w:szCs w:val="21"/>
              </w:rPr>
              <w:t>Scientific Research and Development Services (5417)</w:t>
            </w:r>
          </w:p>
        </w:tc>
        <w:tc>
          <w:tcPr>
            <w:tcW w:w="900" w:type="dxa"/>
            <w:shd w:val="clear" w:color="auto" w:fill="auto"/>
            <w:noWrap/>
            <w:vAlign w:val="center"/>
          </w:tcPr>
          <w:p w14:paraId="0945C4F4" w14:textId="7D15DF5C" w:rsidR="00444A9D" w:rsidRPr="00444A9D" w:rsidRDefault="00444A9D" w:rsidP="00444A9D">
            <w:pPr>
              <w:spacing w:after="0" w:line="240" w:lineRule="auto"/>
              <w:jc w:val="center"/>
              <w:rPr>
                <w:sz w:val="21"/>
                <w:szCs w:val="21"/>
              </w:rPr>
            </w:pPr>
            <w:r w:rsidRPr="00444A9D">
              <w:rPr>
                <w:sz w:val="21"/>
                <w:szCs w:val="21"/>
              </w:rPr>
              <w:t>1,216</w:t>
            </w:r>
          </w:p>
        </w:tc>
        <w:tc>
          <w:tcPr>
            <w:tcW w:w="900" w:type="dxa"/>
            <w:vAlign w:val="center"/>
          </w:tcPr>
          <w:p w14:paraId="54A173B2" w14:textId="2C621268" w:rsidR="00444A9D" w:rsidRPr="00444A9D" w:rsidRDefault="00444A9D" w:rsidP="00444A9D">
            <w:pPr>
              <w:spacing w:after="0" w:line="240" w:lineRule="auto"/>
              <w:jc w:val="center"/>
              <w:rPr>
                <w:sz w:val="21"/>
                <w:szCs w:val="21"/>
              </w:rPr>
            </w:pPr>
            <w:r w:rsidRPr="00444A9D">
              <w:rPr>
                <w:sz w:val="21"/>
                <w:szCs w:val="21"/>
              </w:rPr>
              <w:t>1,353</w:t>
            </w:r>
          </w:p>
        </w:tc>
        <w:tc>
          <w:tcPr>
            <w:tcW w:w="1080" w:type="dxa"/>
            <w:vAlign w:val="center"/>
          </w:tcPr>
          <w:p w14:paraId="50E05033" w14:textId="576EA646" w:rsidR="00444A9D" w:rsidRPr="00444A9D" w:rsidRDefault="00444A9D" w:rsidP="00444A9D">
            <w:pPr>
              <w:spacing w:after="0" w:line="240" w:lineRule="auto"/>
              <w:jc w:val="center"/>
              <w:rPr>
                <w:color w:val="FF0000"/>
                <w:sz w:val="21"/>
                <w:szCs w:val="21"/>
              </w:rPr>
            </w:pPr>
            <w:r w:rsidRPr="00444A9D">
              <w:rPr>
                <w:sz w:val="21"/>
                <w:szCs w:val="21"/>
              </w:rPr>
              <w:t>11%</w:t>
            </w:r>
          </w:p>
        </w:tc>
        <w:tc>
          <w:tcPr>
            <w:tcW w:w="900" w:type="dxa"/>
            <w:vAlign w:val="center"/>
          </w:tcPr>
          <w:p w14:paraId="48719AE1" w14:textId="1C3D1EF8" w:rsidR="00444A9D" w:rsidRPr="00444A9D" w:rsidRDefault="00444A9D" w:rsidP="00444A9D">
            <w:pPr>
              <w:spacing w:after="0" w:line="240" w:lineRule="auto"/>
              <w:jc w:val="center"/>
              <w:rPr>
                <w:sz w:val="21"/>
                <w:szCs w:val="21"/>
              </w:rPr>
            </w:pPr>
            <w:r w:rsidRPr="00444A9D">
              <w:rPr>
                <w:sz w:val="21"/>
                <w:szCs w:val="21"/>
              </w:rPr>
              <w:t>5.2%</w:t>
            </w:r>
          </w:p>
        </w:tc>
      </w:tr>
      <w:tr w:rsidR="00444A9D" w:rsidRPr="00C035EC" w14:paraId="0A69AB47" w14:textId="77777777" w:rsidTr="00444A9D">
        <w:trPr>
          <w:trHeight w:val="288"/>
        </w:trPr>
        <w:tc>
          <w:tcPr>
            <w:tcW w:w="6567" w:type="dxa"/>
            <w:shd w:val="clear" w:color="auto" w:fill="auto"/>
            <w:noWrap/>
            <w:vAlign w:val="center"/>
          </w:tcPr>
          <w:p w14:paraId="0B29CE6C" w14:textId="148337EC" w:rsidR="00444A9D" w:rsidRPr="00444A9D" w:rsidRDefault="00444A9D" w:rsidP="00444A9D">
            <w:pPr>
              <w:spacing w:after="0" w:line="240" w:lineRule="auto"/>
              <w:rPr>
                <w:sz w:val="21"/>
                <w:szCs w:val="21"/>
              </w:rPr>
            </w:pPr>
            <w:r w:rsidRPr="00444A9D">
              <w:rPr>
                <w:sz w:val="21"/>
                <w:szCs w:val="21"/>
              </w:rPr>
              <w:t>Computer and Peripheral Equipment Manufacturing (3341)</w:t>
            </w:r>
          </w:p>
        </w:tc>
        <w:tc>
          <w:tcPr>
            <w:tcW w:w="900" w:type="dxa"/>
            <w:shd w:val="clear" w:color="auto" w:fill="auto"/>
            <w:noWrap/>
            <w:vAlign w:val="center"/>
          </w:tcPr>
          <w:p w14:paraId="5DE0C54C" w14:textId="25559B64" w:rsidR="00444A9D" w:rsidRPr="00444A9D" w:rsidRDefault="00444A9D" w:rsidP="00444A9D">
            <w:pPr>
              <w:spacing w:after="0" w:line="240" w:lineRule="auto"/>
              <w:jc w:val="center"/>
              <w:rPr>
                <w:sz w:val="21"/>
                <w:szCs w:val="21"/>
              </w:rPr>
            </w:pPr>
            <w:r w:rsidRPr="00444A9D">
              <w:rPr>
                <w:sz w:val="21"/>
                <w:szCs w:val="21"/>
              </w:rPr>
              <w:t>1,150</w:t>
            </w:r>
          </w:p>
        </w:tc>
        <w:tc>
          <w:tcPr>
            <w:tcW w:w="900" w:type="dxa"/>
            <w:vAlign w:val="center"/>
          </w:tcPr>
          <w:p w14:paraId="12FDDA11" w14:textId="39E82A5A" w:rsidR="00444A9D" w:rsidRPr="00444A9D" w:rsidRDefault="00444A9D" w:rsidP="00444A9D">
            <w:pPr>
              <w:spacing w:after="0" w:line="240" w:lineRule="auto"/>
              <w:jc w:val="center"/>
              <w:rPr>
                <w:sz w:val="21"/>
                <w:szCs w:val="21"/>
              </w:rPr>
            </w:pPr>
            <w:r w:rsidRPr="00444A9D">
              <w:rPr>
                <w:sz w:val="21"/>
                <w:szCs w:val="21"/>
              </w:rPr>
              <w:t>1,230</w:t>
            </w:r>
          </w:p>
        </w:tc>
        <w:tc>
          <w:tcPr>
            <w:tcW w:w="1080" w:type="dxa"/>
            <w:vAlign w:val="center"/>
          </w:tcPr>
          <w:p w14:paraId="2FA36F68" w14:textId="102098B0" w:rsidR="00444A9D" w:rsidRPr="00444A9D" w:rsidRDefault="00444A9D" w:rsidP="00444A9D">
            <w:pPr>
              <w:spacing w:after="0" w:line="240" w:lineRule="auto"/>
              <w:jc w:val="center"/>
              <w:rPr>
                <w:color w:val="FF0000"/>
                <w:sz w:val="21"/>
                <w:szCs w:val="21"/>
              </w:rPr>
            </w:pPr>
            <w:r w:rsidRPr="00444A9D">
              <w:rPr>
                <w:sz w:val="21"/>
                <w:szCs w:val="21"/>
              </w:rPr>
              <w:t>7%</w:t>
            </w:r>
          </w:p>
        </w:tc>
        <w:tc>
          <w:tcPr>
            <w:tcW w:w="900" w:type="dxa"/>
            <w:vAlign w:val="center"/>
          </w:tcPr>
          <w:p w14:paraId="2BF5A939" w14:textId="66F5B2EB" w:rsidR="00444A9D" w:rsidRPr="00444A9D" w:rsidRDefault="00444A9D" w:rsidP="00444A9D">
            <w:pPr>
              <w:spacing w:after="0" w:line="240" w:lineRule="auto"/>
              <w:jc w:val="center"/>
              <w:rPr>
                <w:sz w:val="21"/>
                <w:szCs w:val="21"/>
              </w:rPr>
            </w:pPr>
            <w:r w:rsidRPr="00444A9D">
              <w:rPr>
                <w:sz w:val="21"/>
                <w:szCs w:val="21"/>
              </w:rPr>
              <w:t>4.9%</w:t>
            </w:r>
          </w:p>
        </w:tc>
      </w:tr>
      <w:tr w:rsidR="00444A9D" w:rsidRPr="00C035EC" w14:paraId="3BD4BDFA" w14:textId="77777777" w:rsidTr="00444A9D">
        <w:trPr>
          <w:trHeight w:val="288"/>
        </w:trPr>
        <w:tc>
          <w:tcPr>
            <w:tcW w:w="6567" w:type="dxa"/>
            <w:shd w:val="clear" w:color="auto" w:fill="auto"/>
            <w:noWrap/>
            <w:vAlign w:val="center"/>
          </w:tcPr>
          <w:p w14:paraId="70C6A72A" w14:textId="25E71529" w:rsidR="00444A9D" w:rsidRPr="00444A9D" w:rsidRDefault="00444A9D" w:rsidP="00444A9D">
            <w:pPr>
              <w:spacing w:after="0" w:line="240" w:lineRule="auto"/>
              <w:rPr>
                <w:sz w:val="21"/>
                <w:szCs w:val="21"/>
              </w:rPr>
            </w:pPr>
            <w:r w:rsidRPr="00444A9D">
              <w:rPr>
                <w:sz w:val="21"/>
                <w:szCs w:val="21"/>
              </w:rPr>
              <w:t>Navigational, Meas</w:t>
            </w:r>
            <w:r>
              <w:rPr>
                <w:sz w:val="21"/>
                <w:szCs w:val="21"/>
              </w:rPr>
              <w:t xml:space="preserve">uring, </w:t>
            </w:r>
            <w:proofErr w:type="spellStart"/>
            <w:r>
              <w:rPr>
                <w:sz w:val="21"/>
                <w:szCs w:val="21"/>
              </w:rPr>
              <w:t>Electromedical</w:t>
            </w:r>
            <w:proofErr w:type="spellEnd"/>
            <w:r>
              <w:rPr>
                <w:sz w:val="21"/>
                <w:szCs w:val="21"/>
              </w:rPr>
              <w:t xml:space="preserve"> and</w:t>
            </w:r>
            <w:r w:rsidRPr="00444A9D">
              <w:rPr>
                <w:sz w:val="21"/>
                <w:szCs w:val="21"/>
              </w:rPr>
              <w:t xml:space="preserve"> Control Instruments Manufacturing (3345)</w:t>
            </w:r>
          </w:p>
        </w:tc>
        <w:tc>
          <w:tcPr>
            <w:tcW w:w="900" w:type="dxa"/>
            <w:shd w:val="clear" w:color="auto" w:fill="auto"/>
            <w:noWrap/>
            <w:vAlign w:val="center"/>
          </w:tcPr>
          <w:p w14:paraId="1007F5A4" w14:textId="6657E3B1" w:rsidR="00444A9D" w:rsidRPr="00444A9D" w:rsidRDefault="00444A9D" w:rsidP="00444A9D">
            <w:pPr>
              <w:spacing w:after="0" w:line="240" w:lineRule="auto"/>
              <w:jc w:val="center"/>
              <w:rPr>
                <w:sz w:val="21"/>
                <w:szCs w:val="21"/>
              </w:rPr>
            </w:pPr>
            <w:r w:rsidRPr="00444A9D">
              <w:rPr>
                <w:sz w:val="21"/>
                <w:szCs w:val="21"/>
              </w:rPr>
              <w:t>923</w:t>
            </w:r>
          </w:p>
        </w:tc>
        <w:tc>
          <w:tcPr>
            <w:tcW w:w="900" w:type="dxa"/>
            <w:vAlign w:val="center"/>
          </w:tcPr>
          <w:p w14:paraId="1C673FF7" w14:textId="6B9A0D5A" w:rsidR="00444A9D" w:rsidRPr="00444A9D" w:rsidRDefault="00444A9D" w:rsidP="00444A9D">
            <w:pPr>
              <w:spacing w:after="0" w:line="240" w:lineRule="auto"/>
              <w:jc w:val="center"/>
              <w:rPr>
                <w:sz w:val="21"/>
                <w:szCs w:val="21"/>
              </w:rPr>
            </w:pPr>
            <w:r w:rsidRPr="00444A9D">
              <w:rPr>
                <w:sz w:val="21"/>
                <w:szCs w:val="21"/>
              </w:rPr>
              <w:t>876</w:t>
            </w:r>
          </w:p>
        </w:tc>
        <w:tc>
          <w:tcPr>
            <w:tcW w:w="1080" w:type="dxa"/>
            <w:vAlign w:val="center"/>
          </w:tcPr>
          <w:p w14:paraId="400DA0BA" w14:textId="48F23646" w:rsidR="00444A9D" w:rsidRPr="00444A9D" w:rsidRDefault="00444A9D" w:rsidP="00444A9D">
            <w:pPr>
              <w:spacing w:after="0" w:line="240" w:lineRule="auto"/>
              <w:jc w:val="center"/>
              <w:rPr>
                <w:sz w:val="21"/>
                <w:szCs w:val="21"/>
              </w:rPr>
            </w:pPr>
            <w:r w:rsidRPr="00444A9D">
              <w:rPr>
                <w:sz w:val="21"/>
                <w:szCs w:val="21"/>
              </w:rPr>
              <w:t xml:space="preserve"> </w:t>
            </w:r>
            <w:r w:rsidRPr="00444A9D">
              <w:rPr>
                <w:color w:val="FF0000"/>
                <w:sz w:val="21"/>
                <w:szCs w:val="21"/>
              </w:rPr>
              <w:t>(5%)</w:t>
            </w:r>
          </w:p>
        </w:tc>
        <w:tc>
          <w:tcPr>
            <w:tcW w:w="900" w:type="dxa"/>
            <w:vAlign w:val="center"/>
          </w:tcPr>
          <w:p w14:paraId="65DBC9AC" w14:textId="49C2DE0B" w:rsidR="00444A9D" w:rsidRPr="00444A9D" w:rsidRDefault="00444A9D" w:rsidP="00444A9D">
            <w:pPr>
              <w:spacing w:after="0" w:line="240" w:lineRule="auto"/>
              <w:jc w:val="center"/>
              <w:rPr>
                <w:sz w:val="21"/>
                <w:szCs w:val="21"/>
              </w:rPr>
            </w:pPr>
            <w:r w:rsidRPr="00444A9D">
              <w:rPr>
                <w:sz w:val="21"/>
                <w:szCs w:val="21"/>
              </w:rPr>
              <w:t>3.9%</w:t>
            </w:r>
          </w:p>
        </w:tc>
      </w:tr>
      <w:tr w:rsidR="00444A9D" w:rsidRPr="00C035EC" w14:paraId="74939A76" w14:textId="77777777" w:rsidTr="00444A9D">
        <w:trPr>
          <w:trHeight w:val="288"/>
        </w:trPr>
        <w:tc>
          <w:tcPr>
            <w:tcW w:w="6567" w:type="dxa"/>
            <w:shd w:val="clear" w:color="auto" w:fill="auto"/>
            <w:noWrap/>
            <w:vAlign w:val="center"/>
          </w:tcPr>
          <w:p w14:paraId="6B88E846" w14:textId="7F59BE1C" w:rsidR="00444A9D" w:rsidRPr="00444A9D" w:rsidRDefault="00444A9D" w:rsidP="00444A9D">
            <w:pPr>
              <w:spacing w:after="0" w:line="240" w:lineRule="auto"/>
              <w:rPr>
                <w:sz w:val="21"/>
                <w:szCs w:val="21"/>
              </w:rPr>
            </w:pPr>
            <w:r w:rsidRPr="00444A9D">
              <w:rPr>
                <w:sz w:val="21"/>
                <w:szCs w:val="21"/>
              </w:rPr>
              <w:t>Computer Systems Design and Related Services (5415)</w:t>
            </w:r>
          </w:p>
        </w:tc>
        <w:tc>
          <w:tcPr>
            <w:tcW w:w="900" w:type="dxa"/>
            <w:shd w:val="clear" w:color="auto" w:fill="auto"/>
            <w:noWrap/>
            <w:vAlign w:val="center"/>
          </w:tcPr>
          <w:p w14:paraId="7E43B811" w14:textId="7EC4A9B8" w:rsidR="00444A9D" w:rsidRPr="00444A9D" w:rsidRDefault="00444A9D" w:rsidP="00444A9D">
            <w:pPr>
              <w:spacing w:after="0" w:line="240" w:lineRule="auto"/>
              <w:jc w:val="center"/>
              <w:rPr>
                <w:sz w:val="21"/>
                <w:szCs w:val="21"/>
              </w:rPr>
            </w:pPr>
            <w:r w:rsidRPr="00444A9D">
              <w:rPr>
                <w:sz w:val="21"/>
                <w:szCs w:val="21"/>
              </w:rPr>
              <w:t>746</w:t>
            </w:r>
          </w:p>
        </w:tc>
        <w:tc>
          <w:tcPr>
            <w:tcW w:w="900" w:type="dxa"/>
            <w:vAlign w:val="center"/>
          </w:tcPr>
          <w:p w14:paraId="06F96116" w14:textId="4E1C5E12" w:rsidR="00444A9D" w:rsidRPr="00444A9D" w:rsidRDefault="00444A9D" w:rsidP="00444A9D">
            <w:pPr>
              <w:spacing w:after="0" w:line="240" w:lineRule="auto"/>
              <w:jc w:val="center"/>
              <w:rPr>
                <w:sz w:val="21"/>
                <w:szCs w:val="21"/>
              </w:rPr>
            </w:pPr>
            <w:r w:rsidRPr="00444A9D">
              <w:rPr>
                <w:sz w:val="21"/>
                <w:szCs w:val="21"/>
              </w:rPr>
              <w:t>863</w:t>
            </w:r>
          </w:p>
        </w:tc>
        <w:tc>
          <w:tcPr>
            <w:tcW w:w="1080" w:type="dxa"/>
            <w:vAlign w:val="center"/>
          </w:tcPr>
          <w:p w14:paraId="280E34AD" w14:textId="25A82B40" w:rsidR="00444A9D" w:rsidRPr="00444A9D" w:rsidRDefault="00444A9D" w:rsidP="00444A9D">
            <w:pPr>
              <w:spacing w:after="0" w:line="240" w:lineRule="auto"/>
              <w:jc w:val="center"/>
              <w:rPr>
                <w:sz w:val="21"/>
                <w:szCs w:val="21"/>
              </w:rPr>
            </w:pPr>
            <w:r w:rsidRPr="00444A9D">
              <w:rPr>
                <w:sz w:val="21"/>
                <w:szCs w:val="21"/>
              </w:rPr>
              <w:t>16%</w:t>
            </w:r>
          </w:p>
        </w:tc>
        <w:tc>
          <w:tcPr>
            <w:tcW w:w="900" w:type="dxa"/>
            <w:vAlign w:val="center"/>
          </w:tcPr>
          <w:p w14:paraId="4407A6B7" w14:textId="10792590" w:rsidR="00444A9D" w:rsidRPr="00444A9D" w:rsidRDefault="00444A9D" w:rsidP="00444A9D">
            <w:pPr>
              <w:spacing w:after="0" w:line="240" w:lineRule="auto"/>
              <w:jc w:val="center"/>
              <w:rPr>
                <w:sz w:val="21"/>
                <w:szCs w:val="21"/>
              </w:rPr>
            </w:pPr>
            <w:r w:rsidRPr="00444A9D">
              <w:rPr>
                <w:sz w:val="21"/>
                <w:szCs w:val="21"/>
              </w:rPr>
              <w:t>3.2%</w:t>
            </w:r>
          </w:p>
        </w:tc>
      </w:tr>
      <w:tr w:rsidR="00444A9D" w:rsidRPr="00C035EC" w14:paraId="49FEB0EB" w14:textId="77777777" w:rsidTr="00444A9D">
        <w:trPr>
          <w:trHeight w:val="288"/>
        </w:trPr>
        <w:tc>
          <w:tcPr>
            <w:tcW w:w="6567" w:type="dxa"/>
            <w:shd w:val="clear" w:color="auto" w:fill="auto"/>
            <w:noWrap/>
            <w:vAlign w:val="center"/>
          </w:tcPr>
          <w:p w14:paraId="5D9994DB" w14:textId="08588665" w:rsidR="00444A9D" w:rsidRPr="00444A9D" w:rsidRDefault="00444A9D" w:rsidP="00444A9D">
            <w:pPr>
              <w:spacing w:after="0" w:line="240" w:lineRule="auto"/>
              <w:rPr>
                <w:sz w:val="21"/>
                <w:szCs w:val="21"/>
              </w:rPr>
            </w:pPr>
            <w:r w:rsidRPr="00444A9D">
              <w:rPr>
                <w:sz w:val="21"/>
                <w:szCs w:val="21"/>
              </w:rPr>
              <w:t>Management of Companies and Enterprises (5511)</w:t>
            </w:r>
          </w:p>
        </w:tc>
        <w:tc>
          <w:tcPr>
            <w:tcW w:w="900" w:type="dxa"/>
            <w:shd w:val="clear" w:color="auto" w:fill="auto"/>
            <w:noWrap/>
            <w:vAlign w:val="center"/>
          </w:tcPr>
          <w:p w14:paraId="67F0764A" w14:textId="772FA521" w:rsidR="00444A9D" w:rsidRPr="00444A9D" w:rsidRDefault="00444A9D" w:rsidP="00444A9D">
            <w:pPr>
              <w:spacing w:after="0" w:line="240" w:lineRule="auto"/>
              <w:jc w:val="center"/>
              <w:rPr>
                <w:sz w:val="21"/>
                <w:szCs w:val="21"/>
              </w:rPr>
            </w:pPr>
            <w:r w:rsidRPr="00444A9D">
              <w:rPr>
                <w:sz w:val="21"/>
                <w:szCs w:val="21"/>
              </w:rPr>
              <w:t>584</w:t>
            </w:r>
          </w:p>
        </w:tc>
        <w:tc>
          <w:tcPr>
            <w:tcW w:w="900" w:type="dxa"/>
            <w:vAlign w:val="center"/>
          </w:tcPr>
          <w:p w14:paraId="0EF6E1D5" w14:textId="73C4E2E4" w:rsidR="00444A9D" w:rsidRPr="00444A9D" w:rsidRDefault="00444A9D" w:rsidP="00444A9D">
            <w:pPr>
              <w:spacing w:after="0" w:line="240" w:lineRule="auto"/>
              <w:jc w:val="center"/>
              <w:rPr>
                <w:sz w:val="21"/>
                <w:szCs w:val="21"/>
              </w:rPr>
            </w:pPr>
            <w:r w:rsidRPr="00444A9D">
              <w:rPr>
                <w:sz w:val="21"/>
                <w:szCs w:val="21"/>
              </w:rPr>
              <w:t>589</w:t>
            </w:r>
          </w:p>
        </w:tc>
        <w:tc>
          <w:tcPr>
            <w:tcW w:w="1080" w:type="dxa"/>
            <w:vAlign w:val="center"/>
          </w:tcPr>
          <w:p w14:paraId="30425FE7" w14:textId="58F9A18D" w:rsidR="00444A9D" w:rsidRPr="00444A9D" w:rsidRDefault="00444A9D" w:rsidP="00444A9D">
            <w:pPr>
              <w:spacing w:after="0" w:line="240" w:lineRule="auto"/>
              <w:jc w:val="center"/>
              <w:rPr>
                <w:sz w:val="21"/>
                <w:szCs w:val="21"/>
              </w:rPr>
            </w:pPr>
            <w:r w:rsidRPr="00444A9D">
              <w:rPr>
                <w:sz w:val="21"/>
                <w:szCs w:val="21"/>
              </w:rPr>
              <w:t>1%</w:t>
            </w:r>
          </w:p>
        </w:tc>
        <w:tc>
          <w:tcPr>
            <w:tcW w:w="900" w:type="dxa"/>
            <w:vAlign w:val="center"/>
          </w:tcPr>
          <w:p w14:paraId="7D65EB3E" w14:textId="48D36BFE" w:rsidR="00444A9D" w:rsidRPr="00444A9D" w:rsidRDefault="00444A9D" w:rsidP="00444A9D">
            <w:pPr>
              <w:spacing w:after="0" w:line="240" w:lineRule="auto"/>
              <w:jc w:val="center"/>
              <w:rPr>
                <w:sz w:val="21"/>
                <w:szCs w:val="21"/>
              </w:rPr>
            </w:pPr>
            <w:r w:rsidRPr="00444A9D">
              <w:rPr>
                <w:sz w:val="21"/>
                <w:szCs w:val="21"/>
              </w:rPr>
              <w:t>2.5%</w:t>
            </w:r>
          </w:p>
        </w:tc>
      </w:tr>
      <w:tr w:rsidR="00444A9D" w:rsidRPr="00C035EC" w14:paraId="25690D25" w14:textId="77777777" w:rsidTr="00444A9D">
        <w:trPr>
          <w:trHeight w:val="288"/>
        </w:trPr>
        <w:tc>
          <w:tcPr>
            <w:tcW w:w="6567" w:type="dxa"/>
            <w:shd w:val="clear" w:color="auto" w:fill="auto"/>
            <w:noWrap/>
            <w:vAlign w:val="center"/>
          </w:tcPr>
          <w:p w14:paraId="4AD609E7" w14:textId="24CE6943" w:rsidR="00444A9D" w:rsidRPr="00444A9D" w:rsidRDefault="00444A9D" w:rsidP="00444A9D">
            <w:pPr>
              <w:spacing w:after="0" w:line="240" w:lineRule="auto"/>
              <w:rPr>
                <w:sz w:val="21"/>
                <w:szCs w:val="21"/>
              </w:rPr>
            </w:pPr>
            <w:r w:rsidRPr="00444A9D">
              <w:rPr>
                <w:sz w:val="21"/>
                <w:szCs w:val="21"/>
              </w:rPr>
              <w:t>Local Government, Excluding Education and Hospitals (9039)</w:t>
            </w:r>
          </w:p>
        </w:tc>
        <w:tc>
          <w:tcPr>
            <w:tcW w:w="900" w:type="dxa"/>
            <w:shd w:val="clear" w:color="auto" w:fill="auto"/>
            <w:noWrap/>
            <w:vAlign w:val="center"/>
          </w:tcPr>
          <w:p w14:paraId="1046B74A" w14:textId="73573A7E" w:rsidR="00444A9D" w:rsidRPr="00444A9D" w:rsidRDefault="00444A9D" w:rsidP="00444A9D">
            <w:pPr>
              <w:spacing w:after="0" w:line="240" w:lineRule="auto"/>
              <w:jc w:val="center"/>
              <w:rPr>
                <w:sz w:val="21"/>
                <w:szCs w:val="21"/>
              </w:rPr>
            </w:pPr>
            <w:r w:rsidRPr="00444A9D">
              <w:rPr>
                <w:sz w:val="21"/>
                <w:szCs w:val="21"/>
              </w:rPr>
              <w:t>472</w:t>
            </w:r>
          </w:p>
        </w:tc>
        <w:tc>
          <w:tcPr>
            <w:tcW w:w="900" w:type="dxa"/>
            <w:vAlign w:val="center"/>
          </w:tcPr>
          <w:p w14:paraId="03F25998" w14:textId="6917769F" w:rsidR="00444A9D" w:rsidRPr="00444A9D" w:rsidRDefault="00444A9D" w:rsidP="00444A9D">
            <w:pPr>
              <w:spacing w:after="0" w:line="240" w:lineRule="auto"/>
              <w:jc w:val="center"/>
              <w:rPr>
                <w:sz w:val="21"/>
                <w:szCs w:val="21"/>
              </w:rPr>
            </w:pPr>
            <w:r w:rsidRPr="00444A9D">
              <w:rPr>
                <w:sz w:val="21"/>
                <w:szCs w:val="21"/>
              </w:rPr>
              <w:t>491</w:t>
            </w:r>
          </w:p>
        </w:tc>
        <w:tc>
          <w:tcPr>
            <w:tcW w:w="1080" w:type="dxa"/>
            <w:vAlign w:val="center"/>
          </w:tcPr>
          <w:p w14:paraId="0363C92E" w14:textId="4C34FC02" w:rsidR="00444A9D" w:rsidRPr="00444A9D" w:rsidRDefault="00444A9D" w:rsidP="00444A9D">
            <w:pPr>
              <w:spacing w:after="0" w:line="240" w:lineRule="auto"/>
              <w:jc w:val="center"/>
              <w:rPr>
                <w:sz w:val="21"/>
                <w:szCs w:val="21"/>
              </w:rPr>
            </w:pPr>
            <w:r w:rsidRPr="00444A9D">
              <w:rPr>
                <w:sz w:val="21"/>
                <w:szCs w:val="21"/>
              </w:rPr>
              <w:t>4%</w:t>
            </w:r>
          </w:p>
        </w:tc>
        <w:tc>
          <w:tcPr>
            <w:tcW w:w="900" w:type="dxa"/>
            <w:vAlign w:val="center"/>
          </w:tcPr>
          <w:p w14:paraId="26299C97" w14:textId="5BAEA546" w:rsidR="00444A9D" w:rsidRPr="00444A9D" w:rsidRDefault="00444A9D" w:rsidP="00444A9D">
            <w:pPr>
              <w:spacing w:after="0" w:line="240" w:lineRule="auto"/>
              <w:jc w:val="center"/>
              <w:rPr>
                <w:sz w:val="21"/>
                <w:szCs w:val="21"/>
              </w:rPr>
            </w:pPr>
            <w:r w:rsidRPr="00444A9D">
              <w:rPr>
                <w:sz w:val="21"/>
                <w:szCs w:val="21"/>
              </w:rPr>
              <w:t>2.0%</w:t>
            </w:r>
          </w:p>
        </w:tc>
      </w:tr>
      <w:tr w:rsidR="00444A9D" w:rsidRPr="00C035EC" w14:paraId="425E7AF5" w14:textId="77777777" w:rsidTr="00444A9D">
        <w:trPr>
          <w:trHeight w:val="288"/>
        </w:trPr>
        <w:tc>
          <w:tcPr>
            <w:tcW w:w="6567" w:type="dxa"/>
            <w:shd w:val="clear" w:color="auto" w:fill="auto"/>
            <w:noWrap/>
            <w:vAlign w:val="center"/>
          </w:tcPr>
          <w:p w14:paraId="4A2A1870" w14:textId="75125B32" w:rsidR="00444A9D" w:rsidRPr="00444A9D" w:rsidRDefault="00444A9D" w:rsidP="00444A9D">
            <w:pPr>
              <w:spacing w:after="0" w:line="240" w:lineRule="auto"/>
              <w:rPr>
                <w:sz w:val="21"/>
                <w:szCs w:val="21"/>
              </w:rPr>
            </w:pPr>
            <w:r w:rsidRPr="00444A9D">
              <w:rPr>
                <w:sz w:val="21"/>
                <w:szCs w:val="21"/>
              </w:rPr>
              <w:t>Management, Scientific, and Technical Consulting Services (5416)</w:t>
            </w:r>
          </w:p>
        </w:tc>
        <w:tc>
          <w:tcPr>
            <w:tcW w:w="900" w:type="dxa"/>
            <w:shd w:val="clear" w:color="auto" w:fill="auto"/>
            <w:noWrap/>
            <w:vAlign w:val="center"/>
          </w:tcPr>
          <w:p w14:paraId="4BF84BEA" w14:textId="571040F8" w:rsidR="00444A9D" w:rsidRPr="00444A9D" w:rsidRDefault="00444A9D" w:rsidP="00444A9D">
            <w:pPr>
              <w:spacing w:after="0" w:line="240" w:lineRule="auto"/>
              <w:jc w:val="center"/>
              <w:rPr>
                <w:sz w:val="21"/>
                <w:szCs w:val="21"/>
              </w:rPr>
            </w:pPr>
            <w:r w:rsidRPr="00444A9D">
              <w:rPr>
                <w:sz w:val="21"/>
                <w:szCs w:val="21"/>
              </w:rPr>
              <w:t>377</w:t>
            </w:r>
          </w:p>
        </w:tc>
        <w:tc>
          <w:tcPr>
            <w:tcW w:w="900" w:type="dxa"/>
            <w:vAlign w:val="center"/>
          </w:tcPr>
          <w:p w14:paraId="0F8537F0" w14:textId="02B9260B" w:rsidR="00444A9D" w:rsidRPr="00444A9D" w:rsidRDefault="00444A9D" w:rsidP="00444A9D">
            <w:pPr>
              <w:spacing w:after="0" w:line="240" w:lineRule="auto"/>
              <w:jc w:val="center"/>
              <w:rPr>
                <w:sz w:val="21"/>
                <w:szCs w:val="21"/>
              </w:rPr>
            </w:pPr>
            <w:r w:rsidRPr="00444A9D">
              <w:rPr>
                <w:sz w:val="21"/>
                <w:szCs w:val="21"/>
              </w:rPr>
              <w:t>418</w:t>
            </w:r>
          </w:p>
        </w:tc>
        <w:tc>
          <w:tcPr>
            <w:tcW w:w="1080" w:type="dxa"/>
            <w:vAlign w:val="center"/>
          </w:tcPr>
          <w:p w14:paraId="04BFA332" w14:textId="4150E39A" w:rsidR="00444A9D" w:rsidRPr="00444A9D" w:rsidRDefault="00444A9D" w:rsidP="00444A9D">
            <w:pPr>
              <w:spacing w:after="0" w:line="240" w:lineRule="auto"/>
              <w:jc w:val="center"/>
              <w:rPr>
                <w:sz w:val="21"/>
                <w:szCs w:val="21"/>
              </w:rPr>
            </w:pPr>
            <w:r w:rsidRPr="00444A9D">
              <w:rPr>
                <w:sz w:val="21"/>
                <w:szCs w:val="21"/>
              </w:rPr>
              <w:t>11%</w:t>
            </w:r>
          </w:p>
        </w:tc>
        <w:tc>
          <w:tcPr>
            <w:tcW w:w="900" w:type="dxa"/>
            <w:vAlign w:val="center"/>
          </w:tcPr>
          <w:p w14:paraId="46E460B3" w14:textId="2A487BA4" w:rsidR="00444A9D" w:rsidRPr="00444A9D" w:rsidRDefault="00444A9D" w:rsidP="00444A9D">
            <w:pPr>
              <w:spacing w:after="0" w:line="240" w:lineRule="auto"/>
              <w:jc w:val="center"/>
              <w:rPr>
                <w:sz w:val="21"/>
                <w:szCs w:val="21"/>
              </w:rPr>
            </w:pPr>
            <w:r w:rsidRPr="00444A9D">
              <w:rPr>
                <w:sz w:val="21"/>
                <w:szCs w:val="21"/>
              </w:rPr>
              <w:t>1.6%</w:t>
            </w:r>
          </w:p>
        </w:tc>
      </w:tr>
      <w:tr w:rsidR="00444A9D" w:rsidRPr="00C035EC" w14:paraId="2879C503" w14:textId="77777777" w:rsidTr="00444A9D">
        <w:trPr>
          <w:trHeight w:val="288"/>
        </w:trPr>
        <w:tc>
          <w:tcPr>
            <w:tcW w:w="6567" w:type="dxa"/>
            <w:shd w:val="clear" w:color="auto" w:fill="auto"/>
            <w:noWrap/>
            <w:vAlign w:val="center"/>
          </w:tcPr>
          <w:p w14:paraId="3D9FF13B" w14:textId="7D8D29B7" w:rsidR="00444A9D" w:rsidRPr="00444A9D" w:rsidRDefault="00444A9D" w:rsidP="00444A9D">
            <w:pPr>
              <w:spacing w:after="0" w:line="240" w:lineRule="auto"/>
              <w:rPr>
                <w:sz w:val="21"/>
                <w:szCs w:val="21"/>
              </w:rPr>
            </w:pPr>
            <w:r w:rsidRPr="00444A9D">
              <w:rPr>
                <w:sz w:val="21"/>
                <w:szCs w:val="21"/>
              </w:rPr>
              <w:t>Nonresidential Building Construction (2362)</w:t>
            </w:r>
          </w:p>
        </w:tc>
        <w:tc>
          <w:tcPr>
            <w:tcW w:w="900" w:type="dxa"/>
            <w:shd w:val="clear" w:color="auto" w:fill="auto"/>
            <w:noWrap/>
            <w:vAlign w:val="center"/>
          </w:tcPr>
          <w:p w14:paraId="3BF63150" w14:textId="5C292A9C" w:rsidR="00444A9D" w:rsidRPr="00444A9D" w:rsidRDefault="00444A9D" w:rsidP="00444A9D">
            <w:pPr>
              <w:spacing w:after="0" w:line="240" w:lineRule="auto"/>
              <w:jc w:val="center"/>
              <w:rPr>
                <w:sz w:val="21"/>
                <w:szCs w:val="21"/>
              </w:rPr>
            </w:pPr>
            <w:r w:rsidRPr="00444A9D">
              <w:rPr>
                <w:sz w:val="21"/>
                <w:szCs w:val="21"/>
              </w:rPr>
              <w:t>310</w:t>
            </w:r>
          </w:p>
        </w:tc>
        <w:tc>
          <w:tcPr>
            <w:tcW w:w="900" w:type="dxa"/>
            <w:vAlign w:val="center"/>
          </w:tcPr>
          <w:p w14:paraId="6ECE8B79" w14:textId="72BA2B66" w:rsidR="00444A9D" w:rsidRPr="00444A9D" w:rsidRDefault="00444A9D" w:rsidP="00444A9D">
            <w:pPr>
              <w:spacing w:after="0" w:line="240" w:lineRule="auto"/>
              <w:jc w:val="center"/>
              <w:rPr>
                <w:sz w:val="21"/>
                <w:szCs w:val="21"/>
              </w:rPr>
            </w:pPr>
            <w:r w:rsidRPr="00444A9D">
              <w:rPr>
                <w:sz w:val="21"/>
                <w:szCs w:val="21"/>
              </w:rPr>
              <w:t>340</w:t>
            </w:r>
          </w:p>
        </w:tc>
        <w:tc>
          <w:tcPr>
            <w:tcW w:w="1080" w:type="dxa"/>
            <w:vAlign w:val="center"/>
          </w:tcPr>
          <w:p w14:paraId="04C990C1" w14:textId="419CA39E" w:rsidR="00444A9D" w:rsidRPr="00444A9D" w:rsidRDefault="00444A9D" w:rsidP="00444A9D">
            <w:pPr>
              <w:spacing w:after="0" w:line="240" w:lineRule="auto"/>
              <w:jc w:val="center"/>
              <w:rPr>
                <w:sz w:val="21"/>
                <w:szCs w:val="21"/>
              </w:rPr>
            </w:pPr>
            <w:r w:rsidRPr="00444A9D">
              <w:rPr>
                <w:sz w:val="21"/>
                <w:szCs w:val="21"/>
              </w:rPr>
              <w:t>10%</w:t>
            </w:r>
          </w:p>
        </w:tc>
        <w:tc>
          <w:tcPr>
            <w:tcW w:w="900" w:type="dxa"/>
            <w:vAlign w:val="center"/>
          </w:tcPr>
          <w:p w14:paraId="43C2EFE4" w14:textId="29CBEF6B" w:rsidR="00444A9D" w:rsidRPr="00444A9D" w:rsidRDefault="00444A9D" w:rsidP="00444A9D">
            <w:pPr>
              <w:spacing w:after="0" w:line="240" w:lineRule="auto"/>
              <w:jc w:val="center"/>
              <w:rPr>
                <w:sz w:val="21"/>
                <w:szCs w:val="21"/>
              </w:rPr>
            </w:pPr>
            <w:r w:rsidRPr="00444A9D">
              <w:rPr>
                <w:sz w:val="21"/>
                <w:szCs w:val="21"/>
              </w:rPr>
              <w:t>1.3%</w:t>
            </w:r>
          </w:p>
        </w:tc>
      </w:tr>
      <w:tr w:rsidR="00444A9D" w:rsidRPr="00C035EC" w14:paraId="379C217C" w14:textId="77777777" w:rsidTr="00444A9D">
        <w:trPr>
          <w:trHeight w:val="288"/>
        </w:trPr>
        <w:tc>
          <w:tcPr>
            <w:tcW w:w="6567" w:type="dxa"/>
            <w:shd w:val="clear" w:color="auto" w:fill="auto"/>
            <w:noWrap/>
            <w:vAlign w:val="center"/>
          </w:tcPr>
          <w:p w14:paraId="6287CCFE" w14:textId="6DE6AE41" w:rsidR="00444A9D" w:rsidRPr="00444A9D" w:rsidRDefault="00444A9D" w:rsidP="00444A9D">
            <w:pPr>
              <w:spacing w:after="0" w:line="240" w:lineRule="auto"/>
              <w:rPr>
                <w:sz w:val="21"/>
                <w:szCs w:val="21"/>
              </w:rPr>
            </w:pPr>
            <w:r w:rsidRPr="00444A9D">
              <w:rPr>
                <w:sz w:val="21"/>
                <w:szCs w:val="21"/>
              </w:rPr>
              <w:t>Industrial Machinery Manufacturing (3332)</w:t>
            </w:r>
          </w:p>
        </w:tc>
        <w:tc>
          <w:tcPr>
            <w:tcW w:w="900" w:type="dxa"/>
            <w:shd w:val="clear" w:color="auto" w:fill="auto"/>
            <w:noWrap/>
            <w:vAlign w:val="center"/>
          </w:tcPr>
          <w:p w14:paraId="0ED0225D" w14:textId="3C08F692" w:rsidR="00444A9D" w:rsidRPr="00444A9D" w:rsidRDefault="00444A9D" w:rsidP="00444A9D">
            <w:pPr>
              <w:spacing w:after="0" w:line="240" w:lineRule="auto"/>
              <w:jc w:val="center"/>
              <w:rPr>
                <w:sz w:val="21"/>
                <w:szCs w:val="21"/>
              </w:rPr>
            </w:pPr>
            <w:r w:rsidRPr="00444A9D">
              <w:rPr>
                <w:sz w:val="21"/>
                <w:szCs w:val="21"/>
              </w:rPr>
              <w:t>295</w:t>
            </w:r>
          </w:p>
        </w:tc>
        <w:tc>
          <w:tcPr>
            <w:tcW w:w="900" w:type="dxa"/>
            <w:vAlign w:val="center"/>
          </w:tcPr>
          <w:p w14:paraId="61C30773" w14:textId="695CDDEB" w:rsidR="00444A9D" w:rsidRPr="00444A9D" w:rsidRDefault="00444A9D" w:rsidP="00444A9D">
            <w:pPr>
              <w:spacing w:after="0" w:line="240" w:lineRule="auto"/>
              <w:jc w:val="center"/>
              <w:rPr>
                <w:sz w:val="21"/>
                <w:szCs w:val="21"/>
              </w:rPr>
            </w:pPr>
            <w:r w:rsidRPr="00444A9D">
              <w:rPr>
                <w:sz w:val="21"/>
                <w:szCs w:val="21"/>
              </w:rPr>
              <w:t>306</w:t>
            </w:r>
          </w:p>
        </w:tc>
        <w:tc>
          <w:tcPr>
            <w:tcW w:w="1080" w:type="dxa"/>
            <w:vAlign w:val="center"/>
          </w:tcPr>
          <w:p w14:paraId="1201B36D" w14:textId="4AA4F578" w:rsidR="00444A9D" w:rsidRPr="00444A9D" w:rsidRDefault="00444A9D" w:rsidP="00444A9D">
            <w:pPr>
              <w:spacing w:after="0" w:line="240" w:lineRule="auto"/>
              <w:jc w:val="center"/>
              <w:rPr>
                <w:sz w:val="21"/>
                <w:szCs w:val="21"/>
              </w:rPr>
            </w:pPr>
            <w:r w:rsidRPr="00444A9D">
              <w:rPr>
                <w:sz w:val="21"/>
                <w:szCs w:val="21"/>
              </w:rPr>
              <w:t>4%</w:t>
            </w:r>
          </w:p>
        </w:tc>
        <w:tc>
          <w:tcPr>
            <w:tcW w:w="900" w:type="dxa"/>
            <w:vAlign w:val="center"/>
          </w:tcPr>
          <w:p w14:paraId="664D1E9C" w14:textId="393747C8" w:rsidR="00444A9D" w:rsidRPr="00444A9D" w:rsidRDefault="00444A9D" w:rsidP="00444A9D">
            <w:pPr>
              <w:spacing w:after="0" w:line="240" w:lineRule="auto"/>
              <w:jc w:val="center"/>
              <w:rPr>
                <w:sz w:val="21"/>
                <w:szCs w:val="21"/>
              </w:rPr>
            </w:pPr>
            <w:r w:rsidRPr="00444A9D">
              <w:rPr>
                <w:sz w:val="21"/>
                <w:szCs w:val="21"/>
              </w:rPr>
              <w:t>1.3%</w:t>
            </w:r>
          </w:p>
        </w:tc>
      </w:tr>
      <w:tr w:rsidR="00444A9D" w:rsidRPr="00C035EC" w14:paraId="7068CD3F" w14:textId="77777777" w:rsidTr="00444A9D">
        <w:trPr>
          <w:trHeight w:val="288"/>
        </w:trPr>
        <w:tc>
          <w:tcPr>
            <w:tcW w:w="6567" w:type="dxa"/>
            <w:shd w:val="clear" w:color="auto" w:fill="auto"/>
            <w:noWrap/>
            <w:vAlign w:val="center"/>
          </w:tcPr>
          <w:p w14:paraId="6638DC2A" w14:textId="18C98A64" w:rsidR="00444A9D" w:rsidRPr="00444A9D" w:rsidRDefault="00444A9D" w:rsidP="00444A9D">
            <w:pPr>
              <w:spacing w:after="0" w:line="240" w:lineRule="auto"/>
              <w:rPr>
                <w:sz w:val="21"/>
                <w:szCs w:val="21"/>
              </w:rPr>
            </w:pPr>
            <w:r w:rsidRPr="00444A9D">
              <w:rPr>
                <w:sz w:val="21"/>
                <w:szCs w:val="21"/>
              </w:rPr>
              <w:t>Federal Government, Civilian (9011)</w:t>
            </w:r>
          </w:p>
        </w:tc>
        <w:tc>
          <w:tcPr>
            <w:tcW w:w="900" w:type="dxa"/>
            <w:shd w:val="clear" w:color="auto" w:fill="auto"/>
            <w:noWrap/>
            <w:vAlign w:val="center"/>
          </w:tcPr>
          <w:p w14:paraId="2E631598" w14:textId="06CEE3CA" w:rsidR="00444A9D" w:rsidRPr="00444A9D" w:rsidRDefault="00444A9D" w:rsidP="00444A9D">
            <w:pPr>
              <w:spacing w:after="0" w:line="240" w:lineRule="auto"/>
              <w:jc w:val="center"/>
              <w:rPr>
                <w:sz w:val="21"/>
                <w:szCs w:val="21"/>
              </w:rPr>
            </w:pPr>
            <w:r w:rsidRPr="00444A9D">
              <w:rPr>
                <w:sz w:val="21"/>
                <w:szCs w:val="21"/>
              </w:rPr>
              <w:t>272</w:t>
            </w:r>
          </w:p>
        </w:tc>
        <w:tc>
          <w:tcPr>
            <w:tcW w:w="900" w:type="dxa"/>
            <w:vAlign w:val="center"/>
          </w:tcPr>
          <w:p w14:paraId="2A4035FF" w14:textId="4A057E78" w:rsidR="00444A9D" w:rsidRPr="00444A9D" w:rsidRDefault="00444A9D" w:rsidP="00444A9D">
            <w:pPr>
              <w:spacing w:after="0" w:line="240" w:lineRule="auto"/>
              <w:jc w:val="center"/>
              <w:rPr>
                <w:sz w:val="21"/>
                <w:szCs w:val="21"/>
              </w:rPr>
            </w:pPr>
            <w:r w:rsidRPr="00444A9D">
              <w:rPr>
                <w:sz w:val="21"/>
                <w:szCs w:val="21"/>
              </w:rPr>
              <w:t>269</w:t>
            </w:r>
          </w:p>
        </w:tc>
        <w:tc>
          <w:tcPr>
            <w:tcW w:w="1080" w:type="dxa"/>
            <w:vAlign w:val="center"/>
          </w:tcPr>
          <w:p w14:paraId="7C643FF0" w14:textId="4FD1A360" w:rsidR="00444A9D" w:rsidRPr="00444A9D" w:rsidRDefault="00444A9D" w:rsidP="00444A9D">
            <w:pPr>
              <w:spacing w:after="0" w:line="240" w:lineRule="auto"/>
              <w:jc w:val="center"/>
              <w:rPr>
                <w:sz w:val="21"/>
                <w:szCs w:val="21"/>
              </w:rPr>
            </w:pPr>
            <w:r w:rsidRPr="00444A9D">
              <w:rPr>
                <w:color w:val="FF0000"/>
                <w:sz w:val="21"/>
                <w:szCs w:val="21"/>
              </w:rPr>
              <w:t xml:space="preserve"> (1%)</w:t>
            </w:r>
          </w:p>
        </w:tc>
        <w:tc>
          <w:tcPr>
            <w:tcW w:w="900" w:type="dxa"/>
            <w:vAlign w:val="center"/>
          </w:tcPr>
          <w:p w14:paraId="2CF5E542" w14:textId="3875754A" w:rsidR="00444A9D" w:rsidRPr="00444A9D" w:rsidRDefault="00444A9D" w:rsidP="00444A9D">
            <w:pPr>
              <w:spacing w:after="0" w:line="240" w:lineRule="auto"/>
              <w:jc w:val="center"/>
              <w:rPr>
                <w:sz w:val="21"/>
                <w:szCs w:val="21"/>
              </w:rPr>
            </w:pPr>
            <w:r w:rsidRPr="00444A9D">
              <w:rPr>
                <w:sz w:val="21"/>
                <w:szCs w:val="21"/>
              </w:rPr>
              <w:t>1.2%</w:t>
            </w:r>
          </w:p>
        </w:tc>
      </w:tr>
      <w:tr w:rsidR="00444A9D" w:rsidRPr="00C035EC" w14:paraId="32EEE467" w14:textId="77777777" w:rsidTr="00444A9D">
        <w:trPr>
          <w:trHeight w:val="288"/>
        </w:trPr>
        <w:tc>
          <w:tcPr>
            <w:tcW w:w="6567" w:type="dxa"/>
            <w:shd w:val="clear" w:color="auto" w:fill="auto"/>
            <w:noWrap/>
            <w:vAlign w:val="center"/>
          </w:tcPr>
          <w:p w14:paraId="7F96D388" w14:textId="0D216271" w:rsidR="00444A9D" w:rsidRPr="00444A9D" w:rsidRDefault="00444A9D" w:rsidP="00444A9D">
            <w:pPr>
              <w:spacing w:after="0" w:line="240" w:lineRule="auto"/>
              <w:rPr>
                <w:sz w:val="21"/>
                <w:szCs w:val="21"/>
              </w:rPr>
            </w:pPr>
            <w:r w:rsidRPr="00444A9D">
              <w:rPr>
                <w:sz w:val="21"/>
                <w:szCs w:val="21"/>
              </w:rPr>
              <w:t>Residential Building Construction (2361)</w:t>
            </w:r>
          </w:p>
        </w:tc>
        <w:tc>
          <w:tcPr>
            <w:tcW w:w="900" w:type="dxa"/>
            <w:shd w:val="clear" w:color="auto" w:fill="auto"/>
            <w:noWrap/>
            <w:vAlign w:val="center"/>
          </w:tcPr>
          <w:p w14:paraId="583E0D1A" w14:textId="54CA3243" w:rsidR="00444A9D" w:rsidRPr="00444A9D" w:rsidRDefault="00444A9D" w:rsidP="00444A9D">
            <w:pPr>
              <w:spacing w:after="0" w:line="240" w:lineRule="auto"/>
              <w:jc w:val="center"/>
              <w:rPr>
                <w:sz w:val="21"/>
                <w:szCs w:val="21"/>
              </w:rPr>
            </w:pPr>
            <w:r w:rsidRPr="00444A9D">
              <w:rPr>
                <w:sz w:val="21"/>
                <w:szCs w:val="21"/>
              </w:rPr>
              <w:t>262</w:t>
            </w:r>
          </w:p>
        </w:tc>
        <w:tc>
          <w:tcPr>
            <w:tcW w:w="900" w:type="dxa"/>
            <w:vAlign w:val="center"/>
          </w:tcPr>
          <w:p w14:paraId="5F8992A8" w14:textId="6BF70A6E" w:rsidR="00444A9D" w:rsidRPr="00444A9D" w:rsidRDefault="00444A9D" w:rsidP="00444A9D">
            <w:pPr>
              <w:spacing w:after="0" w:line="240" w:lineRule="auto"/>
              <w:jc w:val="center"/>
              <w:rPr>
                <w:sz w:val="21"/>
                <w:szCs w:val="21"/>
              </w:rPr>
            </w:pPr>
            <w:r w:rsidRPr="00444A9D">
              <w:rPr>
                <w:sz w:val="21"/>
                <w:szCs w:val="21"/>
              </w:rPr>
              <w:t>267</w:t>
            </w:r>
          </w:p>
        </w:tc>
        <w:tc>
          <w:tcPr>
            <w:tcW w:w="1080" w:type="dxa"/>
            <w:vAlign w:val="center"/>
          </w:tcPr>
          <w:p w14:paraId="3BCC2CAB" w14:textId="7F5812D8" w:rsidR="00444A9D" w:rsidRPr="00444A9D" w:rsidRDefault="00444A9D" w:rsidP="00444A9D">
            <w:pPr>
              <w:spacing w:after="0" w:line="240" w:lineRule="auto"/>
              <w:jc w:val="center"/>
              <w:rPr>
                <w:sz w:val="21"/>
                <w:szCs w:val="21"/>
              </w:rPr>
            </w:pPr>
            <w:r w:rsidRPr="00444A9D">
              <w:rPr>
                <w:sz w:val="21"/>
                <w:szCs w:val="21"/>
              </w:rPr>
              <w:t>2%</w:t>
            </w:r>
          </w:p>
        </w:tc>
        <w:tc>
          <w:tcPr>
            <w:tcW w:w="900" w:type="dxa"/>
            <w:vAlign w:val="center"/>
          </w:tcPr>
          <w:p w14:paraId="22DA7CB5" w14:textId="70D7F675" w:rsidR="00444A9D" w:rsidRPr="00444A9D" w:rsidRDefault="00444A9D" w:rsidP="00444A9D">
            <w:pPr>
              <w:spacing w:after="0" w:line="240" w:lineRule="auto"/>
              <w:jc w:val="center"/>
              <w:rPr>
                <w:sz w:val="21"/>
                <w:szCs w:val="21"/>
              </w:rPr>
            </w:pPr>
            <w:r w:rsidRPr="00444A9D">
              <w:rPr>
                <w:sz w:val="21"/>
                <w:szCs w:val="21"/>
              </w:rPr>
              <w:t>1.1%</w:t>
            </w:r>
          </w:p>
        </w:tc>
      </w:tr>
      <w:tr w:rsidR="00444A9D" w:rsidRPr="00C035EC" w14:paraId="64C58FAA" w14:textId="77777777" w:rsidTr="00444A9D">
        <w:trPr>
          <w:trHeight w:val="288"/>
        </w:trPr>
        <w:tc>
          <w:tcPr>
            <w:tcW w:w="6567" w:type="dxa"/>
            <w:shd w:val="clear" w:color="auto" w:fill="auto"/>
            <w:noWrap/>
            <w:vAlign w:val="center"/>
          </w:tcPr>
          <w:p w14:paraId="11BD032F" w14:textId="2816C870" w:rsidR="00444A9D" w:rsidRPr="00444A9D" w:rsidRDefault="00444A9D" w:rsidP="00444A9D">
            <w:pPr>
              <w:spacing w:after="0" w:line="240" w:lineRule="auto"/>
              <w:rPr>
                <w:sz w:val="21"/>
                <w:szCs w:val="21"/>
              </w:rPr>
            </w:pPr>
            <w:r w:rsidRPr="00444A9D">
              <w:rPr>
                <w:sz w:val="21"/>
                <w:szCs w:val="21"/>
              </w:rPr>
              <w:t>Pharmaceutical and Medicine Manufacturing (3254)</w:t>
            </w:r>
          </w:p>
        </w:tc>
        <w:tc>
          <w:tcPr>
            <w:tcW w:w="900" w:type="dxa"/>
            <w:shd w:val="clear" w:color="auto" w:fill="auto"/>
            <w:noWrap/>
            <w:vAlign w:val="center"/>
          </w:tcPr>
          <w:p w14:paraId="1B2FEBA8" w14:textId="0D1433C0" w:rsidR="00444A9D" w:rsidRPr="00444A9D" w:rsidRDefault="00444A9D" w:rsidP="00444A9D">
            <w:pPr>
              <w:spacing w:after="0" w:line="240" w:lineRule="auto"/>
              <w:jc w:val="center"/>
              <w:rPr>
                <w:sz w:val="21"/>
                <w:szCs w:val="21"/>
              </w:rPr>
            </w:pPr>
            <w:r w:rsidRPr="00444A9D">
              <w:rPr>
                <w:sz w:val="21"/>
                <w:szCs w:val="21"/>
              </w:rPr>
              <w:t>232</w:t>
            </w:r>
          </w:p>
        </w:tc>
        <w:tc>
          <w:tcPr>
            <w:tcW w:w="900" w:type="dxa"/>
            <w:vAlign w:val="center"/>
          </w:tcPr>
          <w:p w14:paraId="18704DBF" w14:textId="5B121607" w:rsidR="00444A9D" w:rsidRPr="00444A9D" w:rsidRDefault="00444A9D" w:rsidP="00444A9D">
            <w:pPr>
              <w:spacing w:after="0" w:line="240" w:lineRule="auto"/>
              <w:jc w:val="center"/>
              <w:rPr>
                <w:sz w:val="21"/>
                <w:szCs w:val="21"/>
              </w:rPr>
            </w:pPr>
            <w:r w:rsidRPr="00444A9D">
              <w:rPr>
                <w:sz w:val="21"/>
                <w:szCs w:val="21"/>
              </w:rPr>
              <w:t>262</w:t>
            </w:r>
          </w:p>
        </w:tc>
        <w:tc>
          <w:tcPr>
            <w:tcW w:w="1080" w:type="dxa"/>
            <w:vAlign w:val="center"/>
          </w:tcPr>
          <w:p w14:paraId="27635754" w14:textId="5FE3FD1B" w:rsidR="00444A9D" w:rsidRPr="00444A9D" w:rsidRDefault="00444A9D" w:rsidP="00444A9D">
            <w:pPr>
              <w:spacing w:after="0" w:line="240" w:lineRule="auto"/>
              <w:jc w:val="center"/>
              <w:rPr>
                <w:sz w:val="21"/>
                <w:szCs w:val="21"/>
              </w:rPr>
            </w:pPr>
            <w:r w:rsidRPr="00444A9D">
              <w:rPr>
                <w:sz w:val="21"/>
                <w:szCs w:val="21"/>
              </w:rPr>
              <w:t>13%</w:t>
            </w:r>
          </w:p>
        </w:tc>
        <w:tc>
          <w:tcPr>
            <w:tcW w:w="900" w:type="dxa"/>
            <w:vAlign w:val="center"/>
          </w:tcPr>
          <w:p w14:paraId="2919FB2C" w14:textId="4871EA98" w:rsidR="00444A9D" w:rsidRPr="00444A9D" w:rsidRDefault="00444A9D" w:rsidP="00444A9D">
            <w:pPr>
              <w:spacing w:after="0" w:line="240" w:lineRule="auto"/>
              <w:jc w:val="center"/>
              <w:rPr>
                <w:sz w:val="21"/>
                <w:szCs w:val="21"/>
              </w:rPr>
            </w:pPr>
            <w:r w:rsidRPr="00444A9D">
              <w:rPr>
                <w:sz w:val="21"/>
                <w:szCs w:val="21"/>
              </w:rPr>
              <w:t>1.0%</w:t>
            </w:r>
          </w:p>
        </w:tc>
      </w:tr>
    </w:tbl>
    <w:p w14:paraId="6B20167B" w14:textId="2AD940E0" w:rsidR="006E3877" w:rsidRPr="006E3877" w:rsidRDefault="00444A9D" w:rsidP="006E3877">
      <w:pPr>
        <w:ind w:left="144"/>
        <w:rPr>
          <w:i/>
          <w:sz w:val="20"/>
          <w:szCs w:val="20"/>
        </w:rPr>
      </w:pPr>
      <w:r>
        <w:rPr>
          <w:i/>
          <w:sz w:val="20"/>
          <w:szCs w:val="20"/>
        </w:rPr>
        <w:t>Source: EMSI 2018.1</w:t>
      </w:r>
    </w:p>
    <w:p w14:paraId="08E61C80" w14:textId="303E0E7B" w:rsidR="00ED5DD4" w:rsidRPr="00444A9D" w:rsidRDefault="000E5421" w:rsidP="00444A9D">
      <w:pPr>
        <w:pStyle w:val="NoSpacing"/>
        <w:spacing w:after="60"/>
        <w:rPr>
          <w:b/>
        </w:rPr>
      </w:pPr>
      <w:r>
        <w:rPr>
          <w:b/>
        </w:rPr>
        <w:t>Table 6</w:t>
      </w:r>
      <w:r w:rsidR="001342CC" w:rsidRPr="00552133">
        <w:rPr>
          <w:b/>
        </w:rPr>
        <w:t xml:space="preserve">. Top Employers Posting Jobs </w:t>
      </w:r>
      <w:r w:rsidR="006E3877">
        <w:rPr>
          <w:b/>
        </w:rPr>
        <w:t xml:space="preserve">in Bay Region and </w:t>
      </w:r>
      <w:r w:rsidR="009E5F31">
        <w:rPr>
          <w:b/>
        </w:rPr>
        <w:t>East Bay</w:t>
      </w:r>
      <w:r w:rsidR="006E3877">
        <w:rPr>
          <w:b/>
        </w:rPr>
        <w:t xml:space="preserve"> </w:t>
      </w:r>
      <w:r w:rsidR="006E2B6C">
        <w:rPr>
          <w:b/>
        </w:rPr>
        <w:t xml:space="preserve">for latest 12 months </w:t>
      </w:r>
      <w:r w:rsidR="00090CED">
        <w:rPr>
          <w:b/>
        </w:rPr>
        <w:t>(Mar</w:t>
      </w:r>
      <w:r w:rsidR="008D5AEC">
        <w:rPr>
          <w:b/>
        </w:rPr>
        <w:t>ch</w:t>
      </w:r>
      <w:r w:rsidR="00090CED">
        <w:rPr>
          <w:b/>
        </w:rPr>
        <w:t xml:space="preserve"> 2017 – Feb</w:t>
      </w:r>
      <w:r w:rsidR="008D5AEC">
        <w:rPr>
          <w:b/>
        </w:rPr>
        <w:t>ruary</w:t>
      </w:r>
      <w:r w:rsidR="00090CED">
        <w:rPr>
          <w:b/>
        </w:rPr>
        <w:t xml:space="preserve"> 2018)</w:t>
      </w:r>
    </w:p>
    <w:tbl>
      <w:tblPr>
        <w:tblW w:w="1007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1887"/>
        <w:gridCol w:w="630"/>
        <w:gridCol w:w="2700"/>
        <w:gridCol w:w="630"/>
        <w:gridCol w:w="3150"/>
        <w:gridCol w:w="1080"/>
      </w:tblGrid>
      <w:tr w:rsidR="00250DD8" w:rsidRPr="008409A0" w14:paraId="23161B89" w14:textId="617B8D89" w:rsidTr="00777B6A">
        <w:trPr>
          <w:trHeight w:val="278"/>
        </w:trPr>
        <w:tc>
          <w:tcPr>
            <w:tcW w:w="1887" w:type="dxa"/>
            <w:shd w:val="clear" w:color="auto" w:fill="F2F8C9" w:themeFill="accent2" w:themeFillTint="33"/>
            <w:noWrap/>
            <w:vAlign w:val="center"/>
            <w:hideMark/>
          </w:tcPr>
          <w:p w14:paraId="767FF6D3" w14:textId="77777777" w:rsidR="00250DD8" w:rsidRPr="00354EE8" w:rsidRDefault="00250DD8" w:rsidP="00250DD8">
            <w:pPr>
              <w:spacing w:after="0" w:line="240" w:lineRule="auto"/>
              <w:rPr>
                <w:rFonts w:eastAsia="Times New Roman"/>
                <w:b/>
                <w:sz w:val="21"/>
                <w:szCs w:val="21"/>
              </w:rPr>
            </w:pPr>
            <w:r w:rsidRPr="00354EE8">
              <w:rPr>
                <w:rFonts w:eastAsia="Times New Roman"/>
                <w:b/>
                <w:sz w:val="21"/>
                <w:szCs w:val="21"/>
              </w:rPr>
              <w:t>Employer</w:t>
            </w:r>
          </w:p>
        </w:tc>
        <w:tc>
          <w:tcPr>
            <w:tcW w:w="630" w:type="dxa"/>
            <w:tcBorders>
              <w:right w:val="nil"/>
            </w:tcBorders>
            <w:shd w:val="clear" w:color="auto" w:fill="F2F8C9" w:themeFill="accent2" w:themeFillTint="33"/>
            <w:noWrap/>
            <w:vAlign w:val="center"/>
            <w:hideMark/>
          </w:tcPr>
          <w:p w14:paraId="262CE33B" w14:textId="5B36DEBE" w:rsidR="00250DD8" w:rsidRPr="00354EE8" w:rsidRDefault="00250DD8" w:rsidP="00250DD8">
            <w:pPr>
              <w:spacing w:after="0" w:line="240" w:lineRule="auto"/>
              <w:jc w:val="center"/>
              <w:rPr>
                <w:rFonts w:eastAsia="Times New Roman"/>
                <w:b/>
                <w:sz w:val="21"/>
                <w:szCs w:val="21"/>
              </w:rPr>
            </w:pPr>
            <w:r>
              <w:rPr>
                <w:rFonts w:eastAsia="Times New Roman"/>
                <w:b/>
                <w:sz w:val="21"/>
                <w:szCs w:val="21"/>
              </w:rPr>
              <w:t>Bay</w:t>
            </w:r>
          </w:p>
        </w:tc>
        <w:tc>
          <w:tcPr>
            <w:tcW w:w="2700" w:type="dxa"/>
            <w:tcBorders>
              <w:top w:val="single" w:sz="4" w:space="0" w:color="BFBFBF" w:themeColor="background1" w:themeShade="BF"/>
              <w:bottom w:val="single" w:sz="4" w:space="0" w:color="BFBFBF" w:themeColor="background1" w:themeShade="BF"/>
              <w:right w:val="nil"/>
            </w:tcBorders>
            <w:shd w:val="clear" w:color="auto" w:fill="ECF4B1" w:themeFill="accent6" w:themeFillTint="99"/>
            <w:vAlign w:val="center"/>
          </w:tcPr>
          <w:p w14:paraId="3BA6A083" w14:textId="6FA8A166" w:rsidR="00250DD8" w:rsidRPr="00354EE8" w:rsidRDefault="00250DD8" w:rsidP="00250DD8">
            <w:pPr>
              <w:spacing w:after="0" w:line="240" w:lineRule="auto"/>
              <w:rPr>
                <w:rFonts w:eastAsia="Times New Roman"/>
                <w:b/>
                <w:sz w:val="21"/>
                <w:szCs w:val="21"/>
              </w:rPr>
            </w:pPr>
            <w:r w:rsidRPr="00354EE8">
              <w:rPr>
                <w:rFonts w:eastAsia="Times New Roman"/>
                <w:b/>
                <w:sz w:val="21"/>
                <w:szCs w:val="21"/>
              </w:rPr>
              <w:t>Employer</w:t>
            </w:r>
          </w:p>
        </w:tc>
        <w:tc>
          <w:tcPr>
            <w:tcW w:w="63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ECF4B1" w:themeFill="accent6" w:themeFillTint="99"/>
          </w:tcPr>
          <w:p w14:paraId="3029E3B4" w14:textId="11B5C9D4" w:rsidR="00250DD8" w:rsidRPr="00354EE8" w:rsidRDefault="00250DD8" w:rsidP="00250DD8">
            <w:pPr>
              <w:spacing w:after="0" w:line="240" w:lineRule="auto"/>
              <w:jc w:val="center"/>
              <w:rPr>
                <w:rFonts w:eastAsia="Times New Roman"/>
                <w:b/>
                <w:sz w:val="21"/>
                <w:szCs w:val="21"/>
              </w:rPr>
            </w:pPr>
            <w:r w:rsidRPr="00354EE8">
              <w:rPr>
                <w:rFonts w:eastAsia="Times New Roman"/>
                <w:b/>
                <w:sz w:val="21"/>
                <w:szCs w:val="21"/>
              </w:rPr>
              <w:t>Bay</w:t>
            </w: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ECF4B1" w:themeFill="accent6" w:themeFillTint="99"/>
            <w:vAlign w:val="center"/>
          </w:tcPr>
          <w:p w14:paraId="516FE2C9" w14:textId="730B3185" w:rsidR="00250DD8" w:rsidRPr="00354EE8" w:rsidRDefault="00250DD8" w:rsidP="00250DD8">
            <w:pPr>
              <w:spacing w:after="0" w:line="240" w:lineRule="auto"/>
              <w:rPr>
                <w:rFonts w:eastAsia="Times New Roman"/>
                <w:b/>
                <w:sz w:val="21"/>
                <w:szCs w:val="21"/>
              </w:rPr>
            </w:pPr>
            <w:r w:rsidRPr="00354EE8">
              <w:rPr>
                <w:rFonts w:eastAsia="Times New Roman"/>
                <w:b/>
                <w:sz w:val="21"/>
                <w:szCs w:val="21"/>
              </w:rPr>
              <w:t>Employer</w:t>
            </w:r>
          </w:p>
        </w:tc>
        <w:tc>
          <w:tcPr>
            <w:tcW w:w="1080" w:type="dxa"/>
            <w:tcBorders>
              <w:top w:val="single" w:sz="4" w:space="0" w:color="BFBFBF" w:themeColor="background1" w:themeShade="BF"/>
              <w:left w:val="nil"/>
              <w:bottom w:val="single" w:sz="4" w:space="0" w:color="BFBFBF" w:themeColor="background1" w:themeShade="BF"/>
            </w:tcBorders>
            <w:shd w:val="clear" w:color="auto" w:fill="ECF4B1" w:themeFill="accent6" w:themeFillTint="99"/>
            <w:vAlign w:val="center"/>
          </w:tcPr>
          <w:p w14:paraId="5BF19EBA" w14:textId="3DCC1973" w:rsidR="00250DD8" w:rsidRPr="00354EE8" w:rsidRDefault="00250DD8" w:rsidP="00250DD8">
            <w:pPr>
              <w:spacing w:after="0" w:line="240" w:lineRule="auto"/>
              <w:jc w:val="center"/>
              <w:rPr>
                <w:rFonts w:eastAsia="Times New Roman"/>
                <w:b/>
                <w:sz w:val="21"/>
                <w:szCs w:val="21"/>
              </w:rPr>
            </w:pPr>
            <w:r w:rsidRPr="00354EE8">
              <w:rPr>
                <w:rFonts w:eastAsia="Times New Roman"/>
                <w:b/>
                <w:sz w:val="21"/>
                <w:szCs w:val="21"/>
              </w:rPr>
              <w:t>East Bay</w:t>
            </w:r>
          </w:p>
        </w:tc>
      </w:tr>
      <w:tr w:rsidR="00777B6A" w:rsidRPr="00DA0761" w14:paraId="1E177280" w14:textId="7521B709" w:rsidTr="00777B6A">
        <w:trPr>
          <w:trHeight w:val="260"/>
        </w:trPr>
        <w:tc>
          <w:tcPr>
            <w:tcW w:w="1887" w:type="dxa"/>
            <w:shd w:val="clear" w:color="auto" w:fill="auto"/>
            <w:noWrap/>
            <w:vAlign w:val="center"/>
          </w:tcPr>
          <w:p w14:paraId="222B2D17" w14:textId="6186D44B" w:rsidR="00777B6A" w:rsidRPr="00354EE8" w:rsidRDefault="00777B6A" w:rsidP="00777B6A">
            <w:pPr>
              <w:spacing w:after="0" w:line="240" w:lineRule="auto"/>
              <w:rPr>
                <w:rFonts w:asciiTheme="minorHAnsi" w:eastAsia="Times New Roman" w:hAnsiTheme="minorHAnsi"/>
                <w:sz w:val="21"/>
                <w:szCs w:val="21"/>
              </w:rPr>
            </w:pPr>
            <w:r w:rsidRPr="00354EE8">
              <w:rPr>
                <w:sz w:val="21"/>
                <w:szCs w:val="21"/>
              </w:rPr>
              <w:t>Apple Inc.</w:t>
            </w:r>
          </w:p>
        </w:tc>
        <w:tc>
          <w:tcPr>
            <w:tcW w:w="630" w:type="dxa"/>
            <w:tcBorders>
              <w:right w:val="nil"/>
            </w:tcBorders>
            <w:shd w:val="clear" w:color="auto" w:fill="auto"/>
            <w:noWrap/>
            <w:vAlign w:val="center"/>
          </w:tcPr>
          <w:p w14:paraId="6D6D886B" w14:textId="54C25CC4" w:rsidR="00777B6A" w:rsidRPr="00354EE8" w:rsidRDefault="00777B6A" w:rsidP="00777B6A">
            <w:pPr>
              <w:spacing w:after="0" w:line="240" w:lineRule="auto"/>
              <w:jc w:val="center"/>
              <w:rPr>
                <w:rFonts w:asciiTheme="minorHAnsi" w:eastAsia="Times New Roman" w:hAnsiTheme="minorHAnsi"/>
                <w:sz w:val="21"/>
                <w:szCs w:val="21"/>
              </w:rPr>
            </w:pPr>
            <w:r w:rsidRPr="00354EE8">
              <w:rPr>
                <w:sz w:val="21"/>
                <w:szCs w:val="21"/>
              </w:rPr>
              <w:t>736</w:t>
            </w:r>
          </w:p>
        </w:tc>
        <w:tc>
          <w:tcPr>
            <w:tcW w:w="2700" w:type="dxa"/>
            <w:tcBorders>
              <w:top w:val="single" w:sz="4" w:space="0" w:color="BFBFBF" w:themeColor="background1" w:themeShade="BF"/>
              <w:right w:val="nil"/>
            </w:tcBorders>
            <w:vAlign w:val="center"/>
          </w:tcPr>
          <w:p w14:paraId="7FDDD6A0" w14:textId="35069667" w:rsidR="00777B6A" w:rsidRPr="00250DD8" w:rsidRDefault="00777B6A" w:rsidP="00777B6A">
            <w:pPr>
              <w:spacing w:after="0" w:line="240" w:lineRule="auto"/>
              <w:rPr>
                <w:rFonts w:asciiTheme="minorHAnsi" w:hAnsiTheme="minorHAnsi"/>
                <w:sz w:val="21"/>
                <w:szCs w:val="21"/>
              </w:rPr>
            </w:pPr>
            <w:r w:rsidRPr="00250DD8">
              <w:rPr>
                <w:sz w:val="21"/>
                <w:szCs w:val="21"/>
              </w:rPr>
              <w:t>Amazon.com</w:t>
            </w:r>
          </w:p>
        </w:tc>
        <w:tc>
          <w:tcPr>
            <w:tcW w:w="630" w:type="dxa"/>
            <w:tcBorders>
              <w:top w:val="single" w:sz="4" w:space="0" w:color="BFBFBF" w:themeColor="background1" w:themeShade="BF"/>
              <w:left w:val="nil"/>
              <w:right w:val="single" w:sz="4" w:space="0" w:color="BFBFBF" w:themeColor="background1" w:themeShade="BF"/>
            </w:tcBorders>
            <w:vAlign w:val="center"/>
          </w:tcPr>
          <w:p w14:paraId="7B795531" w14:textId="58C4AFBA" w:rsidR="00777B6A" w:rsidRPr="00250DD8" w:rsidRDefault="00777B6A" w:rsidP="00777B6A">
            <w:pPr>
              <w:spacing w:after="0" w:line="240" w:lineRule="auto"/>
              <w:jc w:val="center"/>
              <w:rPr>
                <w:rFonts w:asciiTheme="minorHAnsi" w:hAnsiTheme="minorHAnsi"/>
                <w:sz w:val="21"/>
                <w:szCs w:val="21"/>
              </w:rPr>
            </w:pPr>
            <w:r w:rsidRPr="00250DD8">
              <w:rPr>
                <w:sz w:val="21"/>
                <w:szCs w:val="21"/>
              </w:rPr>
              <w:t>46</w:t>
            </w: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031B8143" w14:textId="71680966" w:rsidR="00777B6A" w:rsidRPr="00777B6A" w:rsidRDefault="00777B6A" w:rsidP="00777B6A">
            <w:pPr>
              <w:spacing w:after="0" w:line="240" w:lineRule="auto"/>
              <w:rPr>
                <w:rFonts w:asciiTheme="minorHAnsi" w:hAnsiTheme="minorHAnsi"/>
                <w:sz w:val="21"/>
                <w:szCs w:val="21"/>
              </w:rPr>
            </w:pPr>
            <w:r w:rsidRPr="00777B6A">
              <w:rPr>
                <w:sz w:val="21"/>
                <w:szCs w:val="21"/>
              </w:rPr>
              <w:t>Tesla Motors</w:t>
            </w:r>
          </w:p>
        </w:tc>
        <w:tc>
          <w:tcPr>
            <w:tcW w:w="1080" w:type="dxa"/>
            <w:tcBorders>
              <w:top w:val="single" w:sz="4" w:space="0" w:color="BFBFBF" w:themeColor="background1" w:themeShade="BF"/>
              <w:left w:val="nil"/>
            </w:tcBorders>
            <w:vAlign w:val="center"/>
          </w:tcPr>
          <w:p w14:paraId="12711337" w14:textId="3F3D7C93" w:rsidR="00777B6A" w:rsidRPr="00777B6A" w:rsidRDefault="00777B6A" w:rsidP="00777B6A">
            <w:pPr>
              <w:spacing w:after="0" w:line="240" w:lineRule="auto"/>
              <w:jc w:val="center"/>
              <w:rPr>
                <w:rFonts w:asciiTheme="minorHAnsi" w:eastAsia="Times New Roman" w:hAnsiTheme="minorHAnsi"/>
                <w:sz w:val="21"/>
                <w:szCs w:val="21"/>
              </w:rPr>
            </w:pPr>
            <w:r w:rsidRPr="00777B6A">
              <w:rPr>
                <w:sz w:val="21"/>
                <w:szCs w:val="21"/>
              </w:rPr>
              <w:t>59</w:t>
            </w:r>
          </w:p>
        </w:tc>
      </w:tr>
      <w:tr w:rsidR="00777B6A" w:rsidRPr="00DA0761" w14:paraId="1B950AFE" w14:textId="77777777" w:rsidTr="00777B6A">
        <w:trPr>
          <w:trHeight w:val="260"/>
        </w:trPr>
        <w:tc>
          <w:tcPr>
            <w:tcW w:w="1887" w:type="dxa"/>
            <w:shd w:val="clear" w:color="auto" w:fill="auto"/>
            <w:noWrap/>
            <w:vAlign w:val="center"/>
          </w:tcPr>
          <w:p w14:paraId="06D7C392" w14:textId="0E9403C6" w:rsidR="00777B6A" w:rsidRPr="00354EE8" w:rsidRDefault="00777B6A" w:rsidP="00777B6A">
            <w:pPr>
              <w:spacing w:after="0" w:line="240" w:lineRule="auto"/>
              <w:rPr>
                <w:rFonts w:asciiTheme="minorHAnsi" w:eastAsia="Times New Roman" w:hAnsiTheme="minorHAnsi"/>
                <w:sz w:val="21"/>
                <w:szCs w:val="21"/>
              </w:rPr>
            </w:pPr>
            <w:r>
              <w:rPr>
                <w:sz w:val="21"/>
                <w:szCs w:val="21"/>
              </w:rPr>
              <w:t xml:space="preserve">Autodesk </w:t>
            </w:r>
            <w:proofErr w:type="spellStart"/>
            <w:r>
              <w:rPr>
                <w:sz w:val="21"/>
                <w:szCs w:val="21"/>
              </w:rPr>
              <w:t>Inc</w:t>
            </w:r>
            <w:proofErr w:type="spellEnd"/>
          </w:p>
        </w:tc>
        <w:tc>
          <w:tcPr>
            <w:tcW w:w="630" w:type="dxa"/>
            <w:tcBorders>
              <w:right w:val="nil"/>
            </w:tcBorders>
            <w:shd w:val="clear" w:color="auto" w:fill="auto"/>
            <w:noWrap/>
            <w:vAlign w:val="center"/>
          </w:tcPr>
          <w:p w14:paraId="1E765A0F" w14:textId="6676DDF5" w:rsidR="00777B6A" w:rsidRPr="00354EE8" w:rsidRDefault="00777B6A" w:rsidP="00777B6A">
            <w:pPr>
              <w:spacing w:after="0" w:line="240" w:lineRule="auto"/>
              <w:jc w:val="center"/>
              <w:rPr>
                <w:rFonts w:asciiTheme="minorHAnsi" w:eastAsia="Times New Roman" w:hAnsiTheme="minorHAnsi"/>
                <w:sz w:val="21"/>
                <w:szCs w:val="21"/>
              </w:rPr>
            </w:pPr>
            <w:r w:rsidRPr="00354EE8">
              <w:rPr>
                <w:sz w:val="21"/>
                <w:szCs w:val="21"/>
              </w:rPr>
              <w:t>148</w:t>
            </w:r>
          </w:p>
        </w:tc>
        <w:tc>
          <w:tcPr>
            <w:tcW w:w="2700" w:type="dxa"/>
            <w:tcBorders>
              <w:right w:val="nil"/>
            </w:tcBorders>
            <w:vAlign w:val="center"/>
          </w:tcPr>
          <w:p w14:paraId="48655312" w14:textId="0C966943" w:rsidR="00777B6A" w:rsidRPr="00250DD8" w:rsidRDefault="00777B6A" w:rsidP="00777B6A">
            <w:pPr>
              <w:spacing w:after="0" w:line="240" w:lineRule="auto"/>
              <w:rPr>
                <w:rFonts w:asciiTheme="minorHAnsi" w:hAnsiTheme="minorHAnsi"/>
                <w:sz w:val="21"/>
                <w:szCs w:val="21"/>
              </w:rPr>
            </w:pPr>
            <w:proofErr w:type="spellStart"/>
            <w:r>
              <w:rPr>
                <w:sz w:val="21"/>
                <w:szCs w:val="21"/>
              </w:rPr>
              <w:t>Uber</w:t>
            </w:r>
            <w:proofErr w:type="spellEnd"/>
            <w:r>
              <w:rPr>
                <w:sz w:val="21"/>
                <w:szCs w:val="21"/>
              </w:rPr>
              <w:t xml:space="preserve"> Technologies </w:t>
            </w:r>
            <w:proofErr w:type="spellStart"/>
            <w:r>
              <w:rPr>
                <w:sz w:val="21"/>
                <w:szCs w:val="21"/>
              </w:rPr>
              <w:t>Inc</w:t>
            </w:r>
            <w:proofErr w:type="spellEnd"/>
          </w:p>
        </w:tc>
        <w:tc>
          <w:tcPr>
            <w:tcW w:w="630" w:type="dxa"/>
            <w:tcBorders>
              <w:left w:val="nil"/>
              <w:right w:val="single" w:sz="4" w:space="0" w:color="BFBFBF" w:themeColor="background1" w:themeShade="BF"/>
            </w:tcBorders>
            <w:vAlign w:val="center"/>
          </w:tcPr>
          <w:p w14:paraId="63E25703" w14:textId="0150D808" w:rsidR="00777B6A" w:rsidRPr="00250DD8" w:rsidRDefault="00777B6A" w:rsidP="00777B6A">
            <w:pPr>
              <w:spacing w:after="0" w:line="240" w:lineRule="auto"/>
              <w:jc w:val="center"/>
              <w:rPr>
                <w:rFonts w:asciiTheme="minorHAnsi" w:hAnsiTheme="minorHAnsi"/>
                <w:sz w:val="21"/>
                <w:szCs w:val="21"/>
              </w:rPr>
            </w:pPr>
            <w:r w:rsidRPr="00250DD8">
              <w:rPr>
                <w:sz w:val="21"/>
                <w:szCs w:val="21"/>
              </w:rPr>
              <w:t>44</w:t>
            </w: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4E0D6FB9" w14:textId="34E0EA3F" w:rsidR="00777B6A" w:rsidRPr="00777B6A" w:rsidRDefault="00777B6A" w:rsidP="00777B6A">
            <w:pPr>
              <w:spacing w:after="0" w:line="240" w:lineRule="auto"/>
              <w:rPr>
                <w:rFonts w:asciiTheme="minorHAnsi" w:hAnsiTheme="minorHAnsi"/>
                <w:sz w:val="21"/>
                <w:szCs w:val="21"/>
              </w:rPr>
            </w:pPr>
            <w:r w:rsidRPr="00777B6A">
              <w:rPr>
                <w:sz w:val="21"/>
                <w:szCs w:val="21"/>
              </w:rPr>
              <w:t>Hired</w:t>
            </w:r>
          </w:p>
        </w:tc>
        <w:tc>
          <w:tcPr>
            <w:tcW w:w="1080" w:type="dxa"/>
            <w:tcBorders>
              <w:left w:val="nil"/>
            </w:tcBorders>
            <w:vAlign w:val="center"/>
          </w:tcPr>
          <w:p w14:paraId="333D106C" w14:textId="33873A5F" w:rsidR="00777B6A" w:rsidRPr="00777B6A" w:rsidRDefault="00777B6A" w:rsidP="00777B6A">
            <w:pPr>
              <w:spacing w:after="0" w:line="240" w:lineRule="auto"/>
              <w:jc w:val="center"/>
              <w:rPr>
                <w:rFonts w:asciiTheme="minorHAnsi" w:eastAsia="Times New Roman" w:hAnsiTheme="minorHAnsi"/>
                <w:sz w:val="21"/>
                <w:szCs w:val="21"/>
              </w:rPr>
            </w:pPr>
            <w:r w:rsidRPr="00777B6A">
              <w:rPr>
                <w:sz w:val="21"/>
                <w:szCs w:val="21"/>
              </w:rPr>
              <w:t>39</w:t>
            </w:r>
          </w:p>
        </w:tc>
      </w:tr>
      <w:tr w:rsidR="00777B6A" w:rsidRPr="00DA0761" w14:paraId="79527000" w14:textId="77777777" w:rsidTr="00777B6A">
        <w:trPr>
          <w:trHeight w:val="260"/>
        </w:trPr>
        <w:tc>
          <w:tcPr>
            <w:tcW w:w="1887" w:type="dxa"/>
            <w:shd w:val="clear" w:color="auto" w:fill="auto"/>
            <w:noWrap/>
            <w:vAlign w:val="center"/>
          </w:tcPr>
          <w:p w14:paraId="2CB1308D" w14:textId="727D7D6F" w:rsidR="00777B6A" w:rsidRPr="00354EE8" w:rsidRDefault="00777B6A" w:rsidP="00777B6A">
            <w:pPr>
              <w:spacing w:after="0" w:line="240" w:lineRule="auto"/>
              <w:rPr>
                <w:rFonts w:asciiTheme="minorHAnsi" w:eastAsia="Times New Roman" w:hAnsiTheme="minorHAnsi"/>
                <w:sz w:val="21"/>
                <w:szCs w:val="21"/>
              </w:rPr>
            </w:pPr>
            <w:r w:rsidRPr="00354EE8">
              <w:rPr>
                <w:sz w:val="21"/>
                <w:szCs w:val="21"/>
              </w:rPr>
              <w:t>Google Inc.</w:t>
            </w:r>
          </w:p>
        </w:tc>
        <w:tc>
          <w:tcPr>
            <w:tcW w:w="630" w:type="dxa"/>
            <w:tcBorders>
              <w:right w:val="nil"/>
            </w:tcBorders>
            <w:shd w:val="clear" w:color="auto" w:fill="auto"/>
            <w:noWrap/>
            <w:vAlign w:val="center"/>
          </w:tcPr>
          <w:p w14:paraId="24A05410" w14:textId="27D24B04" w:rsidR="00777B6A" w:rsidRPr="00354EE8" w:rsidRDefault="00777B6A" w:rsidP="00777B6A">
            <w:pPr>
              <w:spacing w:after="0" w:line="240" w:lineRule="auto"/>
              <w:jc w:val="center"/>
              <w:rPr>
                <w:rFonts w:asciiTheme="minorHAnsi" w:eastAsia="Times New Roman" w:hAnsiTheme="minorHAnsi"/>
                <w:sz w:val="21"/>
                <w:szCs w:val="21"/>
              </w:rPr>
            </w:pPr>
            <w:r w:rsidRPr="00354EE8">
              <w:rPr>
                <w:sz w:val="21"/>
                <w:szCs w:val="21"/>
              </w:rPr>
              <w:t>130</w:t>
            </w:r>
          </w:p>
        </w:tc>
        <w:tc>
          <w:tcPr>
            <w:tcW w:w="2700" w:type="dxa"/>
            <w:tcBorders>
              <w:right w:val="nil"/>
            </w:tcBorders>
            <w:vAlign w:val="center"/>
          </w:tcPr>
          <w:p w14:paraId="518C5FD7" w14:textId="157C5039" w:rsidR="00777B6A" w:rsidRPr="00250DD8" w:rsidRDefault="00777B6A" w:rsidP="00777B6A">
            <w:pPr>
              <w:spacing w:after="0" w:line="240" w:lineRule="auto"/>
              <w:rPr>
                <w:rFonts w:asciiTheme="minorHAnsi" w:hAnsiTheme="minorHAnsi"/>
                <w:sz w:val="21"/>
                <w:szCs w:val="21"/>
              </w:rPr>
            </w:pPr>
            <w:r w:rsidRPr="00250DD8">
              <w:rPr>
                <w:sz w:val="21"/>
                <w:szCs w:val="21"/>
              </w:rPr>
              <w:t>Gensler</w:t>
            </w:r>
          </w:p>
        </w:tc>
        <w:tc>
          <w:tcPr>
            <w:tcW w:w="630" w:type="dxa"/>
            <w:tcBorders>
              <w:left w:val="nil"/>
              <w:right w:val="single" w:sz="4" w:space="0" w:color="BFBFBF" w:themeColor="background1" w:themeShade="BF"/>
            </w:tcBorders>
            <w:vAlign w:val="center"/>
          </w:tcPr>
          <w:p w14:paraId="581BE8AF" w14:textId="5D1E5FB7" w:rsidR="00777B6A" w:rsidRPr="00250DD8" w:rsidRDefault="00777B6A" w:rsidP="00777B6A">
            <w:pPr>
              <w:spacing w:after="0" w:line="240" w:lineRule="auto"/>
              <w:jc w:val="center"/>
              <w:rPr>
                <w:rFonts w:asciiTheme="minorHAnsi" w:hAnsiTheme="minorHAnsi"/>
                <w:sz w:val="21"/>
                <w:szCs w:val="21"/>
              </w:rPr>
            </w:pPr>
            <w:r w:rsidRPr="00250DD8">
              <w:rPr>
                <w:sz w:val="21"/>
                <w:szCs w:val="21"/>
              </w:rPr>
              <w:t>42</w:t>
            </w: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04C3B906" w14:textId="65D70CED" w:rsidR="00777B6A" w:rsidRPr="00777B6A" w:rsidRDefault="00777B6A" w:rsidP="00777B6A">
            <w:pPr>
              <w:spacing w:after="0" w:line="240" w:lineRule="auto"/>
              <w:rPr>
                <w:rFonts w:asciiTheme="minorHAnsi" w:hAnsiTheme="minorHAnsi"/>
                <w:sz w:val="21"/>
                <w:szCs w:val="21"/>
              </w:rPr>
            </w:pPr>
            <w:proofErr w:type="spellStart"/>
            <w:r w:rsidRPr="00777B6A">
              <w:rPr>
                <w:sz w:val="21"/>
                <w:szCs w:val="21"/>
              </w:rPr>
              <w:t>Veeva</w:t>
            </w:r>
            <w:proofErr w:type="spellEnd"/>
            <w:r w:rsidRPr="00777B6A">
              <w:rPr>
                <w:sz w:val="21"/>
                <w:szCs w:val="21"/>
              </w:rPr>
              <w:t xml:space="preserve"> Systems</w:t>
            </w:r>
          </w:p>
        </w:tc>
        <w:tc>
          <w:tcPr>
            <w:tcW w:w="1080" w:type="dxa"/>
            <w:tcBorders>
              <w:left w:val="nil"/>
            </w:tcBorders>
            <w:vAlign w:val="center"/>
          </w:tcPr>
          <w:p w14:paraId="036BA2D0" w14:textId="0617C5B4" w:rsidR="00777B6A" w:rsidRPr="00777B6A" w:rsidRDefault="00777B6A" w:rsidP="00777B6A">
            <w:pPr>
              <w:spacing w:after="0" w:line="240" w:lineRule="auto"/>
              <w:jc w:val="center"/>
              <w:rPr>
                <w:rFonts w:asciiTheme="minorHAnsi" w:eastAsia="Times New Roman" w:hAnsiTheme="minorHAnsi"/>
                <w:sz w:val="21"/>
                <w:szCs w:val="21"/>
              </w:rPr>
            </w:pPr>
            <w:r w:rsidRPr="00777B6A">
              <w:rPr>
                <w:sz w:val="21"/>
                <w:szCs w:val="21"/>
              </w:rPr>
              <w:t>23</w:t>
            </w:r>
          </w:p>
        </w:tc>
      </w:tr>
      <w:tr w:rsidR="00777B6A" w:rsidRPr="00DA0761" w14:paraId="3317C2F0" w14:textId="77777777" w:rsidTr="00777B6A">
        <w:trPr>
          <w:trHeight w:val="260"/>
        </w:trPr>
        <w:tc>
          <w:tcPr>
            <w:tcW w:w="1887" w:type="dxa"/>
            <w:shd w:val="clear" w:color="auto" w:fill="auto"/>
            <w:noWrap/>
            <w:vAlign w:val="center"/>
          </w:tcPr>
          <w:p w14:paraId="06E29FB7" w14:textId="65CE3858" w:rsidR="00777B6A" w:rsidRPr="00354EE8" w:rsidRDefault="00777B6A" w:rsidP="00777B6A">
            <w:pPr>
              <w:spacing w:after="0" w:line="240" w:lineRule="auto"/>
              <w:rPr>
                <w:rFonts w:asciiTheme="minorHAnsi" w:hAnsiTheme="minorHAnsi"/>
                <w:sz w:val="21"/>
                <w:szCs w:val="21"/>
              </w:rPr>
            </w:pPr>
            <w:r w:rsidRPr="00354EE8">
              <w:rPr>
                <w:sz w:val="21"/>
                <w:szCs w:val="21"/>
              </w:rPr>
              <w:t>Facebook</w:t>
            </w:r>
          </w:p>
        </w:tc>
        <w:tc>
          <w:tcPr>
            <w:tcW w:w="630" w:type="dxa"/>
            <w:tcBorders>
              <w:right w:val="nil"/>
            </w:tcBorders>
            <w:shd w:val="clear" w:color="auto" w:fill="auto"/>
            <w:noWrap/>
            <w:vAlign w:val="center"/>
          </w:tcPr>
          <w:p w14:paraId="3F15D16C" w14:textId="47C02DCB" w:rsidR="00777B6A" w:rsidRPr="00354EE8" w:rsidRDefault="00777B6A" w:rsidP="00777B6A">
            <w:pPr>
              <w:spacing w:after="0" w:line="240" w:lineRule="auto"/>
              <w:jc w:val="center"/>
              <w:rPr>
                <w:rFonts w:asciiTheme="minorHAnsi" w:hAnsiTheme="minorHAnsi"/>
                <w:sz w:val="21"/>
                <w:szCs w:val="21"/>
              </w:rPr>
            </w:pPr>
            <w:r w:rsidRPr="00354EE8">
              <w:rPr>
                <w:sz w:val="21"/>
                <w:szCs w:val="21"/>
              </w:rPr>
              <w:t>94</w:t>
            </w:r>
          </w:p>
        </w:tc>
        <w:tc>
          <w:tcPr>
            <w:tcW w:w="2700" w:type="dxa"/>
            <w:tcBorders>
              <w:right w:val="nil"/>
            </w:tcBorders>
            <w:vAlign w:val="center"/>
          </w:tcPr>
          <w:p w14:paraId="3702477B" w14:textId="714ADFFC" w:rsidR="00777B6A" w:rsidRPr="00250DD8" w:rsidRDefault="00777B6A" w:rsidP="00777B6A">
            <w:pPr>
              <w:spacing w:after="0" w:line="240" w:lineRule="auto"/>
              <w:rPr>
                <w:rFonts w:asciiTheme="minorHAnsi" w:hAnsiTheme="minorHAnsi"/>
                <w:sz w:val="21"/>
                <w:szCs w:val="21"/>
              </w:rPr>
            </w:pPr>
            <w:r w:rsidRPr="00250DD8">
              <w:rPr>
                <w:sz w:val="21"/>
                <w:szCs w:val="21"/>
              </w:rPr>
              <w:t>Salesforce Incorporated</w:t>
            </w:r>
          </w:p>
        </w:tc>
        <w:tc>
          <w:tcPr>
            <w:tcW w:w="630" w:type="dxa"/>
            <w:tcBorders>
              <w:left w:val="nil"/>
              <w:right w:val="single" w:sz="4" w:space="0" w:color="BFBFBF" w:themeColor="background1" w:themeShade="BF"/>
            </w:tcBorders>
            <w:vAlign w:val="center"/>
          </w:tcPr>
          <w:p w14:paraId="26EFB08F" w14:textId="607FA94D" w:rsidR="00777B6A" w:rsidRPr="00250DD8" w:rsidRDefault="00777B6A" w:rsidP="00777B6A">
            <w:pPr>
              <w:spacing w:after="0" w:line="240" w:lineRule="auto"/>
              <w:jc w:val="center"/>
              <w:rPr>
                <w:rFonts w:asciiTheme="minorHAnsi" w:hAnsiTheme="minorHAnsi"/>
                <w:sz w:val="21"/>
                <w:szCs w:val="21"/>
              </w:rPr>
            </w:pPr>
            <w:r w:rsidRPr="00250DD8">
              <w:rPr>
                <w:sz w:val="21"/>
                <w:szCs w:val="21"/>
              </w:rPr>
              <w:t>38</w:t>
            </w: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39330783" w14:textId="1E74F523" w:rsidR="00777B6A" w:rsidRPr="00777B6A" w:rsidRDefault="00777B6A" w:rsidP="00777B6A">
            <w:pPr>
              <w:spacing w:after="0" w:line="240" w:lineRule="auto"/>
              <w:rPr>
                <w:rFonts w:asciiTheme="minorHAnsi" w:hAnsiTheme="minorHAnsi"/>
                <w:sz w:val="21"/>
                <w:szCs w:val="21"/>
              </w:rPr>
            </w:pPr>
            <w:r w:rsidRPr="00777B6A">
              <w:rPr>
                <w:sz w:val="21"/>
                <w:szCs w:val="21"/>
              </w:rPr>
              <w:t>Lawren</w:t>
            </w:r>
            <w:r>
              <w:rPr>
                <w:sz w:val="21"/>
                <w:szCs w:val="21"/>
              </w:rPr>
              <w:t>ce Livermore National Lab</w:t>
            </w:r>
          </w:p>
        </w:tc>
        <w:tc>
          <w:tcPr>
            <w:tcW w:w="1080" w:type="dxa"/>
            <w:tcBorders>
              <w:left w:val="nil"/>
            </w:tcBorders>
            <w:vAlign w:val="center"/>
          </w:tcPr>
          <w:p w14:paraId="431000F0" w14:textId="2DFAAB26" w:rsidR="00777B6A" w:rsidRPr="00777B6A" w:rsidRDefault="00777B6A" w:rsidP="00777B6A">
            <w:pPr>
              <w:spacing w:after="0" w:line="240" w:lineRule="auto"/>
              <w:jc w:val="center"/>
              <w:rPr>
                <w:rFonts w:asciiTheme="minorHAnsi" w:hAnsiTheme="minorHAnsi"/>
                <w:sz w:val="21"/>
                <w:szCs w:val="21"/>
              </w:rPr>
            </w:pPr>
            <w:r w:rsidRPr="00777B6A">
              <w:rPr>
                <w:sz w:val="21"/>
                <w:szCs w:val="21"/>
              </w:rPr>
              <w:t>22</w:t>
            </w:r>
          </w:p>
        </w:tc>
      </w:tr>
      <w:tr w:rsidR="00777B6A" w:rsidRPr="00DA0761" w14:paraId="5F902BD0" w14:textId="77777777" w:rsidTr="00777B6A">
        <w:trPr>
          <w:trHeight w:val="260"/>
        </w:trPr>
        <w:tc>
          <w:tcPr>
            <w:tcW w:w="1887" w:type="dxa"/>
            <w:shd w:val="clear" w:color="auto" w:fill="auto"/>
            <w:noWrap/>
            <w:vAlign w:val="center"/>
          </w:tcPr>
          <w:p w14:paraId="319E4F60" w14:textId="2FDC962D" w:rsidR="00777B6A" w:rsidRPr="00354EE8" w:rsidRDefault="00777B6A" w:rsidP="00777B6A">
            <w:pPr>
              <w:spacing w:after="0" w:line="240" w:lineRule="auto"/>
              <w:rPr>
                <w:rFonts w:asciiTheme="minorHAnsi" w:hAnsiTheme="minorHAnsi"/>
                <w:sz w:val="21"/>
                <w:szCs w:val="21"/>
              </w:rPr>
            </w:pPr>
            <w:proofErr w:type="spellStart"/>
            <w:r w:rsidRPr="00354EE8">
              <w:rPr>
                <w:sz w:val="21"/>
                <w:szCs w:val="21"/>
              </w:rPr>
              <w:t>Linkedin</w:t>
            </w:r>
            <w:proofErr w:type="spellEnd"/>
            <w:r w:rsidRPr="00354EE8">
              <w:rPr>
                <w:sz w:val="21"/>
                <w:szCs w:val="21"/>
              </w:rPr>
              <w:t xml:space="preserve"> Limited</w:t>
            </w:r>
          </w:p>
        </w:tc>
        <w:tc>
          <w:tcPr>
            <w:tcW w:w="630" w:type="dxa"/>
            <w:tcBorders>
              <w:right w:val="nil"/>
            </w:tcBorders>
            <w:shd w:val="clear" w:color="auto" w:fill="auto"/>
            <w:noWrap/>
            <w:vAlign w:val="center"/>
          </w:tcPr>
          <w:p w14:paraId="2157D5B7" w14:textId="2EC6CE3F" w:rsidR="00777B6A" w:rsidRPr="00354EE8" w:rsidRDefault="00777B6A" w:rsidP="00777B6A">
            <w:pPr>
              <w:spacing w:after="0" w:line="240" w:lineRule="auto"/>
              <w:jc w:val="center"/>
              <w:rPr>
                <w:rFonts w:asciiTheme="minorHAnsi" w:hAnsiTheme="minorHAnsi"/>
                <w:sz w:val="21"/>
                <w:szCs w:val="21"/>
              </w:rPr>
            </w:pPr>
            <w:r w:rsidRPr="00354EE8">
              <w:rPr>
                <w:sz w:val="21"/>
                <w:szCs w:val="21"/>
              </w:rPr>
              <w:t>84</w:t>
            </w:r>
          </w:p>
        </w:tc>
        <w:tc>
          <w:tcPr>
            <w:tcW w:w="2700" w:type="dxa"/>
            <w:tcBorders>
              <w:right w:val="nil"/>
            </w:tcBorders>
            <w:vAlign w:val="center"/>
          </w:tcPr>
          <w:p w14:paraId="721810B6" w14:textId="1C8ED866" w:rsidR="00777B6A" w:rsidRPr="00250DD8" w:rsidRDefault="00777B6A" w:rsidP="00777B6A">
            <w:pPr>
              <w:spacing w:after="0" w:line="240" w:lineRule="auto"/>
              <w:rPr>
                <w:rFonts w:asciiTheme="minorHAnsi" w:hAnsiTheme="minorHAnsi"/>
                <w:sz w:val="21"/>
                <w:szCs w:val="21"/>
              </w:rPr>
            </w:pPr>
            <w:r w:rsidRPr="00250DD8">
              <w:rPr>
                <w:sz w:val="21"/>
                <w:szCs w:val="21"/>
              </w:rPr>
              <w:t>Accenture</w:t>
            </w:r>
          </w:p>
        </w:tc>
        <w:tc>
          <w:tcPr>
            <w:tcW w:w="630" w:type="dxa"/>
            <w:tcBorders>
              <w:left w:val="nil"/>
              <w:right w:val="single" w:sz="4" w:space="0" w:color="BFBFBF" w:themeColor="background1" w:themeShade="BF"/>
            </w:tcBorders>
            <w:vAlign w:val="center"/>
          </w:tcPr>
          <w:p w14:paraId="6186F1DE" w14:textId="2F108A56" w:rsidR="00777B6A" w:rsidRPr="00250DD8" w:rsidRDefault="00777B6A" w:rsidP="00777B6A">
            <w:pPr>
              <w:spacing w:after="0" w:line="240" w:lineRule="auto"/>
              <w:jc w:val="center"/>
              <w:rPr>
                <w:rFonts w:asciiTheme="minorHAnsi" w:hAnsiTheme="minorHAnsi"/>
                <w:sz w:val="21"/>
                <w:szCs w:val="21"/>
              </w:rPr>
            </w:pPr>
            <w:r w:rsidRPr="00250DD8">
              <w:rPr>
                <w:sz w:val="21"/>
                <w:szCs w:val="21"/>
              </w:rPr>
              <w:t>35</w:t>
            </w: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16957991" w14:textId="04848D20" w:rsidR="00777B6A" w:rsidRPr="00777B6A" w:rsidRDefault="00777B6A" w:rsidP="00777B6A">
            <w:pPr>
              <w:spacing w:after="0" w:line="240" w:lineRule="auto"/>
              <w:rPr>
                <w:rFonts w:asciiTheme="minorHAnsi" w:hAnsiTheme="minorHAnsi"/>
                <w:sz w:val="21"/>
                <w:szCs w:val="21"/>
              </w:rPr>
            </w:pPr>
            <w:r w:rsidRPr="00777B6A">
              <w:rPr>
                <w:sz w:val="21"/>
                <w:szCs w:val="21"/>
              </w:rPr>
              <w:t>Ellie Mae</w:t>
            </w:r>
          </w:p>
        </w:tc>
        <w:tc>
          <w:tcPr>
            <w:tcW w:w="1080" w:type="dxa"/>
            <w:tcBorders>
              <w:left w:val="nil"/>
            </w:tcBorders>
            <w:vAlign w:val="center"/>
          </w:tcPr>
          <w:p w14:paraId="41AE9E07" w14:textId="6C26C091" w:rsidR="00777B6A" w:rsidRPr="00777B6A" w:rsidRDefault="00777B6A" w:rsidP="00777B6A">
            <w:pPr>
              <w:spacing w:after="0" w:line="240" w:lineRule="auto"/>
              <w:jc w:val="center"/>
              <w:rPr>
                <w:rFonts w:asciiTheme="minorHAnsi" w:hAnsiTheme="minorHAnsi"/>
                <w:sz w:val="21"/>
                <w:szCs w:val="21"/>
              </w:rPr>
            </w:pPr>
            <w:r w:rsidRPr="00777B6A">
              <w:rPr>
                <w:sz w:val="21"/>
                <w:szCs w:val="21"/>
              </w:rPr>
              <w:t>18</w:t>
            </w:r>
          </w:p>
        </w:tc>
      </w:tr>
      <w:tr w:rsidR="00777B6A" w:rsidRPr="00DA0761" w14:paraId="124E72AC" w14:textId="77777777" w:rsidTr="00777B6A">
        <w:trPr>
          <w:trHeight w:val="260"/>
        </w:trPr>
        <w:tc>
          <w:tcPr>
            <w:tcW w:w="1887" w:type="dxa"/>
            <w:shd w:val="clear" w:color="auto" w:fill="auto"/>
            <w:noWrap/>
            <w:vAlign w:val="center"/>
          </w:tcPr>
          <w:p w14:paraId="38EDB70F" w14:textId="706BD3C5" w:rsidR="00777B6A" w:rsidRPr="00354EE8" w:rsidRDefault="00777B6A" w:rsidP="00777B6A">
            <w:pPr>
              <w:spacing w:after="0" w:line="240" w:lineRule="auto"/>
              <w:rPr>
                <w:rFonts w:asciiTheme="minorHAnsi" w:hAnsiTheme="minorHAnsi"/>
                <w:sz w:val="21"/>
                <w:szCs w:val="21"/>
              </w:rPr>
            </w:pPr>
            <w:r w:rsidRPr="00354EE8">
              <w:rPr>
                <w:sz w:val="21"/>
                <w:szCs w:val="21"/>
              </w:rPr>
              <w:t>Hired</w:t>
            </w:r>
          </w:p>
        </w:tc>
        <w:tc>
          <w:tcPr>
            <w:tcW w:w="630" w:type="dxa"/>
            <w:tcBorders>
              <w:right w:val="nil"/>
            </w:tcBorders>
            <w:shd w:val="clear" w:color="auto" w:fill="auto"/>
            <w:noWrap/>
            <w:vAlign w:val="center"/>
          </w:tcPr>
          <w:p w14:paraId="129494E4" w14:textId="13E4893F" w:rsidR="00777B6A" w:rsidRPr="00354EE8" w:rsidRDefault="00777B6A" w:rsidP="00777B6A">
            <w:pPr>
              <w:spacing w:after="0" w:line="240" w:lineRule="auto"/>
              <w:jc w:val="center"/>
              <w:rPr>
                <w:rFonts w:asciiTheme="minorHAnsi" w:hAnsiTheme="minorHAnsi"/>
                <w:sz w:val="21"/>
                <w:szCs w:val="21"/>
              </w:rPr>
            </w:pPr>
            <w:r w:rsidRPr="00354EE8">
              <w:rPr>
                <w:sz w:val="21"/>
                <w:szCs w:val="21"/>
              </w:rPr>
              <w:t>83</w:t>
            </w:r>
          </w:p>
        </w:tc>
        <w:tc>
          <w:tcPr>
            <w:tcW w:w="2700" w:type="dxa"/>
            <w:tcBorders>
              <w:right w:val="nil"/>
            </w:tcBorders>
            <w:vAlign w:val="center"/>
          </w:tcPr>
          <w:p w14:paraId="3A912805" w14:textId="2897D172" w:rsidR="00777B6A" w:rsidRPr="00250DD8" w:rsidRDefault="00777B6A" w:rsidP="00777B6A">
            <w:pPr>
              <w:spacing w:after="0" w:line="240" w:lineRule="auto"/>
              <w:rPr>
                <w:rFonts w:asciiTheme="minorHAnsi" w:hAnsiTheme="minorHAnsi"/>
                <w:sz w:val="21"/>
                <w:szCs w:val="21"/>
              </w:rPr>
            </w:pPr>
            <w:r w:rsidRPr="00250DD8">
              <w:rPr>
                <w:sz w:val="21"/>
                <w:szCs w:val="21"/>
              </w:rPr>
              <w:t>Jacob</w:t>
            </w:r>
            <w:r>
              <w:rPr>
                <w:sz w:val="21"/>
                <w:szCs w:val="21"/>
              </w:rPr>
              <w:t xml:space="preserve">s Engineering Group </w:t>
            </w:r>
            <w:proofErr w:type="spellStart"/>
            <w:r>
              <w:rPr>
                <w:sz w:val="21"/>
                <w:szCs w:val="21"/>
              </w:rPr>
              <w:t>Inc</w:t>
            </w:r>
            <w:proofErr w:type="spellEnd"/>
          </w:p>
        </w:tc>
        <w:tc>
          <w:tcPr>
            <w:tcW w:w="630" w:type="dxa"/>
            <w:tcBorders>
              <w:left w:val="nil"/>
              <w:right w:val="single" w:sz="4" w:space="0" w:color="BFBFBF" w:themeColor="background1" w:themeShade="BF"/>
            </w:tcBorders>
            <w:vAlign w:val="center"/>
          </w:tcPr>
          <w:p w14:paraId="579610AA" w14:textId="634AD1D6" w:rsidR="00777B6A" w:rsidRPr="00250DD8" w:rsidRDefault="00777B6A" w:rsidP="00777B6A">
            <w:pPr>
              <w:spacing w:after="0" w:line="240" w:lineRule="auto"/>
              <w:jc w:val="center"/>
              <w:rPr>
                <w:rFonts w:asciiTheme="minorHAnsi" w:hAnsiTheme="minorHAnsi"/>
                <w:sz w:val="21"/>
                <w:szCs w:val="21"/>
              </w:rPr>
            </w:pPr>
            <w:r w:rsidRPr="00250DD8">
              <w:rPr>
                <w:sz w:val="21"/>
                <w:szCs w:val="21"/>
              </w:rPr>
              <w:t>28</w:t>
            </w: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712C0EBB" w14:textId="25B66081" w:rsidR="00777B6A" w:rsidRPr="00777B6A" w:rsidRDefault="00777B6A" w:rsidP="00777B6A">
            <w:pPr>
              <w:spacing w:after="0" w:line="240" w:lineRule="auto"/>
              <w:rPr>
                <w:rFonts w:asciiTheme="minorHAnsi" w:hAnsiTheme="minorHAnsi"/>
                <w:sz w:val="21"/>
                <w:szCs w:val="21"/>
              </w:rPr>
            </w:pPr>
            <w:r w:rsidRPr="00777B6A">
              <w:rPr>
                <w:sz w:val="21"/>
                <w:szCs w:val="21"/>
              </w:rPr>
              <w:t>Lam Research Corporation</w:t>
            </w:r>
          </w:p>
        </w:tc>
        <w:tc>
          <w:tcPr>
            <w:tcW w:w="1080" w:type="dxa"/>
            <w:tcBorders>
              <w:left w:val="nil"/>
            </w:tcBorders>
            <w:vAlign w:val="center"/>
          </w:tcPr>
          <w:p w14:paraId="6920AB85" w14:textId="60A10902" w:rsidR="00777B6A" w:rsidRPr="00777B6A" w:rsidRDefault="00777B6A" w:rsidP="00777B6A">
            <w:pPr>
              <w:spacing w:after="0" w:line="240" w:lineRule="auto"/>
              <w:jc w:val="center"/>
              <w:rPr>
                <w:rFonts w:asciiTheme="minorHAnsi" w:hAnsiTheme="minorHAnsi"/>
                <w:sz w:val="21"/>
                <w:szCs w:val="21"/>
              </w:rPr>
            </w:pPr>
            <w:r w:rsidRPr="00777B6A">
              <w:rPr>
                <w:sz w:val="21"/>
                <w:szCs w:val="21"/>
              </w:rPr>
              <w:t>14</w:t>
            </w:r>
          </w:p>
        </w:tc>
      </w:tr>
      <w:tr w:rsidR="00777B6A" w:rsidRPr="00DA0761" w14:paraId="6CD706E9" w14:textId="77777777" w:rsidTr="00777B6A">
        <w:trPr>
          <w:trHeight w:val="260"/>
        </w:trPr>
        <w:tc>
          <w:tcPr>
            <w:tcW w:w="1887" w:type="dxa"/>
            <w:shd w:val="clear" w:color="auto" w:fill="auto"/>
            <w:noWrap/>
            <w:vAlign w:val="center"/>
          </w:tcPr>
          <w:p w14:paraId="5D1E9DA9" w14:textId="4CFDC4D5" w:rsidR="00777B6A" w:rsidRPr="00354EE8" w:rsidRDefault="00777B6A" w:rsidP="00777B6A">
            <w:pPr>
              <w:spacing w:after="0" w:line="240" w:lineRule="auto"/>
              <w:rPr>
                <w:rFonts w:asciiTheme="minorHAnsi" w:hAnsiTheme="minorHAnsi"/>
                <w:sz w:val="21"/>
                <w:szCs w:val="21"/>
              </w:rPr>
            </w:pPr>
            <w:r w:rsidRPr="00354EE8">
              <w:rPr>
                <w:sz w:val="21"/>
                <w:szCs w:val="21"/>
              </w:rPr>
              <w:t>Tesla Motors</w:t>
            </w:r>
          </w:p>
        </w:tc>
        <w:tc>
          <w:tcPr>
            <w:tcW w:w="630" w:type="dxa"/>
            <w:tcBorders>
              <w:right w:val="nil"/>
            </w:tcBorders>
            <w:shd w:val="clear" w:color="auto" w:fill="auto"/>
            <w:noWrap/>
            <w:vAlign w:val="center"/>
          </w:tcPr>
          <w:p w14:paraId="7A9342AB" w14:textId="28DFE723" w:rsidR="00777B6A" w:rsidRPr="00354EE8" w:rsidRDefault="00777B6A" w:rsidP="00777B6A">
            <w:pPr>
              <w:spacing w:after="0" w:line="240" w:lineRule="auto"/>
              <w:jc w:val="center"/>
              <w:rPr>
                <w:rFonts w:asciiTheme="minorHAnsi" w:hAnsiTheme="minorHAnsi"/>
                <w:sz w:val="21"/>
                <w:szCs w:val="21"/>
              </w:rPr>
            </w:pPr>
            <w:r w:rsidRPr="00354EE8">
              <w:rPr>
                <w:sz w:val="21"/>
                <w:szCs w:val="21"/>
              </w:rPr>
              <w:t>81</w:t>
            </w:r>
          </w:p>
        </w:tc>
        <w:tc>
          <w:tcPr>
            <w:tcW w:w="2700" w:type="dxa"/>
            <w:tcBorders>
              <w:right w:val="nil"/>
            </w:tcBorders>
            <w:vAlign w:val="center"/>
          </w:tcPr>
          <w:p w14:paraId="73750E61" w14:textId="4860ED43" w:rsidR="00777B6A" w:rsidRPr="00250DD8" w:rsidRDefault="00777B6A" w:rsidP="00777B6A">
            <w:pPr>
              <w:spacing w:after="0" w:line="240" w:lineRule="auto"/>
              <w:rPr>
                <w:rFonts w:asciiTheme="minorHAnsi" w:hAnsiTheme="minorHAnsi"/>
                <w:sz w:val="21"/>
                <w:szCs w:val="21"/>
              </w:rPr>
            </w:pPr>
            <w:proofErr w:type="spellStart"/>
            <w:r w:rsidRPr="00250DD8">
              <w:rPr>
                <w:sz w:val="21"/>
                <w:szCs w:val="21"/>
              </w:rPr>
              <w:t>Vmware</w:t>
            </w:r>
            <w:proofErr w:type="spellEnd"/>
          </w:p>
        </w:tc>
        <w:tc>
          <w:tcPr>
            <w:tcW w:w="630" w:type="dxa"/>
            <w:tcBorders>
              <w:left w:val="nil"/>
              <w:right w:val="single" w:sz="4" w:space="0" w:color="BFBFBF" w:themeColor="background1" w:themeShade="BF"/>
            </w:tcBorders>
            <w:vAlign w:val="center"/>
          </w:tcPr>
          <w:p w14:paraId="2840A808" w14:textId="497AFA1B" w:rsidR="00777B6A" w:rsidRPr="00250DD8" w:rsidRDefault="00777B6A" w:rsidP="00777B6A">
            <w:pPr>
              <w:spacing w:after="0" w:line="240" w:lineRule="auto"/>
              <w:jc w:val="center"/>
              <w:rPr>
                <w:rFonts w:asciiTheme="minorHAnsi" w:hAnsiTheme="minorHAnsi"/>
                <w:sz w:val="21"/>
                <w:szCs w:val="21"/>
              </w:rPr>
            </w:pPr>
            <w:r w:rsidRPr="00250DD8">
              <w:rPr>
                <w:sz w:val="21"/>
                <w:szCs w:val="21"/>
              </w:rPr>
              <w:t>28</w:t>
            </w: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63853F90" w14:textId="1CE36AE5" w:rsidR="00777B6A" w:rsidRPr="00777B6A" w:rsidRDefault="00777B6A" w:rsidP="00777B6A">
            <w:pPr>
              <w:spacing w:after="0" w:line="240" w:lineRule="auto"/>
              <w:rPr>
                <w:rFonts w:asciiTheme="minorHAnsi" w:hAnsiTheme="minorHAnsi"/>
                <w:sz w:val="21"/>
                <w:szCs w:val="21"/>
              </w:rPr>
            </w:pPr>
            <w:r w:rsidRPr="00777B6A">
              <w:rPr>
                <w:sz w:val="21"/>
                <w:szCs w:val="21"/>
              </w:rPr>
              <w:t>Gensler</w:t>
            </w:r>
          </w:p>
        </w:tc>
        <w:tc>
          <w:tcPr>
            <w:tcW w:w="1080" w:type="dxa"/>
            <w:tcBorders>
              <w:left w:val="nil"/>
            </w:tcBorders>
            <w:vAlign w:val="center"/>
          </w:tcPr>
          <w:p w14:paraId="66E117D5" w14:textId="5B888C83" w:rsidR="00777B6A" w:rsidRPr="00777B6A" w:rsidRDefault="00777B6A" w:rsidP="00777B6A">
            <w:pPr>
              <w:spacing w:after="0" w:line="240" w:lineRule="auto"/>
              <w:jc w:val="center"/>
              <w:rPr>
                <w:rFonts w:asciiTheme="minorHAnsi" w:hAnsiTheme="minorHAnsi"/>
                <w:sz w:val="21"/>
                <w:szCs w:val="21"/>
              </w:rPr>
            </w:pPr>
            <w:r w:rsidRPr="00777B6A">
              <w:rPr>
                <w:sz w:val="21"/>
                <w:szCs w:val="21"/>
              </w:rPr>
              <w:t>13</w:t>
            </w:r>
          </w:p>
        </w:tc>
      </w:tr>
      <w:tr w:rsidR="00777B6A" w:rsidRPr="00DA0761" w14:paraId="3D71298D" w14:textId="77777777" w:rsidTr="00777B6A">
        <w:trPr>
          <w:trHeight w:val="260"/>
        </w:trPr>
        <w:tc>
          <w:tcPr>
            <w:tcW w:w="1887" w:type="dxa"/>
            <w:shd w:val="clear" w:color="auto" w:fill="auto"/>
            <w:noWrap/>
            <w:vAlign w:val="center"/>
          </w:tcPr>
          <w:p w14:paraId="6CC05580" w14:textId="6854DE96" w:rsidR="00777B6A" w:rsidRPr="00354EE8" w:rsidRDefault="00777B6A" w:rsidP="00777B6A">
            <w:pPr>
              <w:spacing w:after="0" w:line="240" w:lineRule="auto"/>
              <w:rPr>
                <w:rFonts w:asciiTheme="minorHAnsi" w:hAnsiTheme="minorHAnsi"/>
                <w:sz w:val="21"/>
                <w:szCs w:val="21"/>
              </w:rPr>
            </w:pPr>
            <w:r>
              <w:rPr>
                <w:sz w:val="21"/>
                <w:szCs w:val="21"/>
              </w:rPr>
              <w:t xml:space="preserve">Cisco Systems </w:t>
            </w:r>
            <w:proofErr w:type="spellStart"/>
            <w:r>
              <w:rPr>
                <w:sz w:val="21"/>
                <w:szCs w:val="21"/>
              </w:rPr>
              <w:t>Inc</w:t>
            </w:r>
            <w:proofErr w:type="spellEnd"/>
          </w:p>
        </w:tc>
        <w:tc>
          <w:tcPr>
            <w:tcW w:w="630" w:type="dxa"/>
            <w:tcBorders>
              <w:right w:val="nil"/>
            </w:tcBorders>
            <w:shd w:val="clear" w:color="auto" w:fill="auto"/>
            <w:noWrap/>
            <w:vAlign w:val="center"/>
          </w:tcPr>
          <w:p w14:paraId="299CFD0C" w14:textId="2EB7A50B" w:rsidR="00777B6A" w:rsidRPr="00354EE8" w:rsidRDefault="00777B6A" w:rsidP="00777B6A">
            <w:pPr>
              <w:spacing w:after="0" w:line="240" w:lineRule="auto"/>
              <w:jc w:val="center"/>
              <w:rPr>
                <w:rFonts w:asciiTheme="minorHAnsi" w:hAnsiTheme="minorHAnsi"/>
                <w:sz w:val="21"/>
                <w:szCs w:val="21"/>
              </w:rPr>
            </w:pPr>
            <w:r w:rsidRPr="00354EE8">
              <w:rPr>
                <w:sz w:val="21"/>
                <w:szCs w:val="21"/>
              </w:rPr>
              <w:t>77</w:t>
            </w:r>
          </w:p>
        </w:tc>
        <w:tc>
          <w:tcPr>
            <w:tcW w:w="2700" w:type="dxa"/>
            <w:tcBorders>
              <w:right w:val="nil"/>
            </w:tcBorders>
            <w:vAlign w:val="center"/>
          </w:tcPr>
          <w:p w14:paraId="0E4548B7" w14:textId="0DD9C4B0" w:rsidR="00777B6A" w:rsidRPr="00250DD8" w:rsidRDefault="00777B6A" w:rsidP="00777B6A">
            <w:pPr>
              <w:spacing w:after="0" w:line="240" w:lineRule="auto"/>
              <w:rPr>
                <w:rFonts w:asciiTheme="minorHAnsi" w:hAnsiTheme="minorHAnsi"/>
                <w:sz w:val="21"/>
                <w:szCs w:val="21"/>
              </w:rPr>
            </w:pPr>
            <w:proofErr w:type="spellStart"/>
            <w:r w:rsidRPr="00250DD8">
              <w:rPr>
                <w:sz w:val="21"/>
                <w:szCs w:val="21"/>
              </w:rPr>
              <w:t>Nvidia</w:t>
            </w:r>
            <w:proofErr w:type="spellEnd"/>
            <w:r w:rsidRPr="00250DD8">
              <w:rPr>
                <w:sz w:val="21"/>
                <w:szCs w:val="21"/>
              </w:rPr>
              <w:t xml:space="preserve"> Corporation</w:t>
            </w:r>
          </w:p>
        </w:tc>
        <w:tc>
          <w:tcPr>
            <w:tcW w:w="630" w:type="dxa"/>
            <w:tcBorders>
              <w:left w:val="nil"/>
              <w:right w:val="single" w:sz="4" w:space="0" w:color="BFBFBF" w:themeColor="background1" w:themeShade="BF"/>
            </w:tcBorders>
            <w:vAlign w:val="center"/>
          </w:tcPr>
          <w:p w14:paraId="2F14EBE5" w14:textId="765B5679" w:rsidR="00777B6A" w:rsidRPr="00250DD8" w:rsidRDefault="00777B6A" w:rsidP="00777B6A">
            <w:pPr>
              <w:spacing w:after="0" w:line="240" w:lineRule="auto"/>
              <w:jc w:val="center"/>
              <w:rPr>
                <w:rFonts w:asciiTheme="minorHAnsi" w:hAnsiTheme="minorHAnsi"/>
                <w:sz w:val="21"/>
                <w:szCs w:val="21"/>
              </w:rPr>
            </w:pPr>
            <w:r w:rsidRPr="00250DD8">
              <w:rPr>
                <w:sz w:val="21"/>
                <w:szCs w:val="21"/>
              </w:rPr>
              <w:t>25</w:t>
            </w: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1B570550" w14:textId="208355B5" w:rsidR="00777B6A" w:rsidRPr="00777B6A" w:rsidRDefault="00777B6A" w:rsidP="00777B6A">
            <w:pPr>
              <w:spacing w:after="0" w:line="240" w:lineRule="auto"/>
              <w:rPr>
                <w:rFonts w:asciiTheme="minorHAnsi" w:hAnsiTheme="minorHAnsi"/>
                <w:sz w:val="21"/>
                <w:szCs w:val="21"/>
              </w:rPr>
            </w:pPr>
            <w:r w:rsidRPr="00777B6A">
              <w:rPr>
                <w:sz w:val="21"/>
                <w:szCs w:val="21"/>
              </w:rPr>
              <w:t>Tesla</w:t>
            </w:r>
          </w:p>
        </w:tc>
        <w:tc>
          <w:tcPr>
            <w:tcW w:w="1080" w:type="dxa"/>
            <w:tcBorders>
              <w:left w:val="nil"/>
            </w:tcBorders>
            <w:vAlign w:val="center"/>
          </w:tcPr>
          <w:p w14:paraId="6F92862A" w14:textId="697BCB9B" w:rsidR="00777B6A" w:rsidRPr="00777B6A" w:rsidRDefault="00777B6A" w:rsidP="00777B6A">
            <w:pPr>
              <w:spacing w:after="0" w:line="240" w:lineRule="auto"/>
              <w:jc w:val="center"/>
              <w:rPr>
                <w:rFonts w:asciiTheme="minorHAnsi" w:hAnsiTheme="minorHAnsi"/>
                <w:sz w:val="21"/>
                <w:szCs w:val="21"/>
              </w:rPr>
            </w:pPr>
            <w:r w:rsidRPr="00777B6A">
              <w:rPr>
                <w:sz w:val="21"/>
                <w:szCs w:val="21"/>
              </w:rPr>
              <w:t>13</w:t>
            </w:r>
          </w:p>
        </w:tc>
      </w:tr>
      <w:tr w:rsidR="00777B6A" w:rsidRPr="00DA0761" w14:paraId="0CE7F07C" w14:textId="77777777" w:rsidTr="00777B6A">
        <w:trPr>
          <w:trHeight w:val="260"/>
        </w:trPr>
        <w:tc>
          <w:tcPr>
            <w:tcW w:w="1887" w:type="dxa"/>
            <w:shd w:val="clear" w:color="auto" w:fill="auto"/>
            <w:noWrap/>
            <w:vAlign w:val="center"/>
          </w:tcPr>
          <w:p w14:paraId="191F7E8F" w14:textId="72472AB1" w:rsidR="00777B6A" w:rsidRPr="00354EE8" w:rsidRDefault="00777B6A" w:rsidP="00777B6A">
            <w:pPr>
              <w:spacing w:after="0" w:line="240" w:lineRule="auto"/>
              <w:rPr>
                <w:rFonts w:asciiTheme="minorHAnsi" w:hAnsiTheme="minorHAnsi"/>
                <w:sz w:val="21"/>
                <w:szCs w:val="21"/>
              </w:rPr>
            </w:pPr>
            <w:r w:rsidRPr="00354EE8">
              <w:rPr>
                <w:sz w:val="21"/>
                <w:szCs w:val="21"/>
              </w:rPr>
              <w:t>Salesforce.Com</w:t>
            </w:r>
          </w:p>
        </w:tc>
        <w:tc>
          <w:tcPr>
            <w:tcW w:w="630" w:type="dxa"/>
            <w:tcBorders>
              <w:right w:val="nil"/>
            </w:tcBorders>
            <w:shd w:val="clear" w:color="auto" w:fill="auto"/>
            <w:noWrap/>
            <w:vAlign w:val="center"/>
          </w:tcPr>
          <w:p w14:paraId="6846E866" w14:textId="6C5F3B5B" w:rsidR="00777B6A" w:rsidRPr="00354EE8" w:rsidRDefault="00777B6A" w:rsidP="00777B6A">
            <w:pPr>
              <w:spacing w:after="0" w:line="240" w:lineRule="auto"/>
              <w:jc w:val="center"/>
              <w:rPr>
                <w:rFonts w:asciiTheme="minorHAnsi" w:hAnsiTheme="minorHAnsi"/>
                <w:sz w:val="21"/>
                <w:szCs w:val="21"/>
              </w:rPr>
            </w:pPr>
            <w:r w:rsidRPr="00354EE8">
              <w:rPr>
                <w:sz w:val="21"/>
                <w:szCs w:val="21"/>
              </w:rPr>
              <w:t>60</w:t>
            </w:r>
          </w:p>
        </w:tc>
        <w:tc>
          <w:tcPr>
            <w:tcW w:w="2700" w:type="dxa"/>
            <w:tcBorders>
              <w:right w:val="nil"/>
            </w:tcBorders>
            <w:vAlign w:val="center"/>
          </w:tcPr>
          <w:p w14:paraId="016202DE" w14:textId="166468D3" w:rsidR="00777B6A" w:rsidRPr="00250DD8" w:rsidRDefault="00777B6A" w:rsidP="00777B6A">
            <w:pPr>
              <w:spacing w:after="0" w:line="240" w:lineRule="auto"/>
              <w:rPr>
                <w:rFonts w:asciiTheme="minorHAnsi" w:hAnsiTheme="minorHAnsi"/>
                <w:sz w:val="21"/>
                <w:szCs w:val="21"/>
              </w:rPr>
            </w:pPr>
            <w:r w:rsidRPr="00250DD8">
              <w:rPr>
                <w:sz w:val="21"/>
                <w:szCs w:val="21"/>
              </w:rPr>
              <w:t>Western Digital Corporation</w:t>
            </w:r>
          </w:p>
        </w:tc>
        <w:tc>
          <w:tcPr>
            <w:tcW w:w="630" w:type="dxa"/>
            <w:tcBorders>
              <w:left w:val="nil"/>
              <w:right w:val="single" w:sz="4" w:space="0" w:color="BFBFBF" w:themeColor="background1" w:themeShade="BF"/>
            </w:tcBorders>
            <w:vAlign w:val="center"/>
          </w:tcPr>
          <w:p w14:paraId="36D2055C" w14:textId="2516157C" w:rsidR="00777B6A" w:rsidRPr="00250DD8" w:rsidRDefault="00777B6A" w:rsidP="00777B6A">
            <w:pPr>
              <w:spacing w:after="0" w:line="240" w:lineRule="auto"/>
              <w:jc w:val="center"/>
              <w:rPr>
                <w:rFonts w:asciiTheme="minorHAnsi" w:hAnsiTheme="minorHAnsi"/>
                <w:sz w:val="21"/>
                <w:szCs w:val="21"/>
              </w:rPr>
            </w:pPr>
            <w:r w:rsidRPr="00250DD8">
              <w:rPr>
                <w:sz w:val="21"/>
                <w:szCs w:val="21"/>
              </w:rPr>
              <w:t>25</w:t>
            </w: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73421B08" w14:textId="4D3EE4C1" w:rsidR="00777B6A" w:rsidRPr="00777B6A" w:rsidRDefault="00777B6A" w:rsidP="00777B6A">
            <w:pPr>
              <w:spacing w:after="0" w:line="240" w:lineRule="auto"/>
              <w:rPr>
                <w:rFonts w:asciiTheme="minorHAnsi" w:hAnsiTheme="minorHAnsi"/>
                <w:sz w:val="21"/>
                <w:szCs w:val="21"/>
              </w:rPr>
            </w:pPr>
            <w:r w:rsidRPr="00777B6A">
              <w:rPr>
                <w:sz w:val="21"/>
                <w:szCs w:val="21"/>
              </w:rPr>
              <w:t>Kaiser Permanente</w:t>
            </w:r>
          </w:p>
        </w:tc>
        <w:tc>
          <w:tcPr>
            <w:tcW w:w="1080" w:type="dxa"/>
            <w:tcBorders>
              <w:left w:val="nil"/>
            </w:tcBorders>
            <w:vAlign w:val="center"/>
          </w:tcPr>
          <w:p w14:paraId="4A13FB5E" w14:textId="00DAAC17" w:rsidR="00777B6A" w:rsidRPr="00777B6A" w:rsidRDefault="00777B6A" w:rsidP="00777B6A">
            <w:pPr>
              <w:spacing w:after="0" w:line="240" w:lineRule="auto"/>
              <w:jc w:val="center"/>
              <w:rPr>
                <w:rFonts w:asciiTheme="minorHAnsi" w:hAnsiTheme="minorHAnsi"/>
                <w:sz w:val="21"/>
                <w:szCs w:val="21"/>
              </w:rPr>
            </w:pPr>
            <w:r w:rsidRPr="00777B6A">
              <w:rPr>
                <w:sz w:val="21"/>
                <w:szCs w:val="21"/>
              </w:rPr>
              <w:t>12</w:t>
            </w:r>
          </w:p>
        </w:tc>
      </w:tr>
      <w:tr w:rsidR="00777B6A" w:rsidRPr="00DA0761" w14:paraId="606F0714" w14:textId="77777777" w:rsidTr="00777B6A">
        <w:trPr>
          <w:trHeight w:val="260"/>
        </w:trPr>
        <w:tc>
          <w:tcPr>
            <w:tcW w:w="1887" w:type="dxa"/>
            <w:shd w:val="clear" w:color="auto" w:fill="auto"/>
            <w:noWrap/>
            <w:vAlign w:val="center"/>
          </w:tcPr>
          <w:p w14:paraId="08CC9D9D" w14:textId="08665201" w:rsidR="00777B6A" w:rsidRPr="00354EE8" w:rsidRDefault="00777B6A" w:rsidP="00777B6A">
            <w:pPr>
              <w:spacing w:after="0" w:line="240" w:lineRule="auto"/>
              <w:rPr>
                <w:sz w:val="21"/>
                <w:szCs w:val="21"/>
              </w:rPr>
            </w:pPr>
            <w:r w:rsidRPr="00250DD8">
              <w:rPr>
                <w:sz w:val="21"/>
                <w:szCs w:val="21"/>
              </w:rPr>
              <w:t>Intel Corporation</w:t>
            </w:r>
          </w:p>
        </w:tc>
        <w:tc>
          <w:tcPr>
            <w:tcW w:w="630" w:type="dxa"/>
            <w:tcBorders>
              <w:right w:val="nil"/>
            </w:tcBorders>
            <w:shd w:val="clear" w:color="auto" w:fill="auto"/>
            <w:noWrap/>
            <w:vAlign w:val="center"/>
          </w:tcPr>
          <w:p w14:paraId="2CC75066" w14:textId="58649BAC" w:rsidR="00777B6A" w:rsidRPr="00354EE8" w:rsidRDefault="00777B6A" w:rsidP="00777B6A">
            <w:pPr>
              <w:spacing w:after="0" w:line="240" w:lineRule="auto"/>
              <w:jc w:val="center"/>
              <w:rPr>
                <w:sz w:val="21"/>
                <w:szCs w:val="21"/>
              </w:rPr>
            </w:pPr>
            <w:r w:rsidRPr="00250DD8">
              <w:rPr>
                <w:sz w:val="21"/>
                <w:szCs w:val="21"/>
              </w:rPr>
              <w:t>59</w:t>
            </w:r>
          </w:p>
        </w:tc>
        <w:tc>
          <w:tcPr>
            <w:tcW w:w="2700" w:type="dxa"/>
            <w:tcBorders>
              <w:right w:val="nil"/>
            </w:tcBorders>
            <w:vAlign w:val="center"/>
          </w:tcPr>
          <w:p w14:paraId="75643404" w14:textId="5B42FDAD" w:rsidR="00777B6A" w:rsidRPr="00250DD8" w:rsidRDefault="00777B6A" w:rsidP="00777B6A">
            <w:pPr>
              <w:spacing w:after="0" w:line="240" w:lineRule="auto"/>
              <w:rPr>
                <w:sz w:val="21"/>
                <w:szCs w:val="21"/>
              </w:rPr>
            </w:pPr>
            <w:r w:rsidRPr="00250DD8">
              <w:rPr>
                <w:sz w:val="21"/>
                <w:szCs w:val="21"/>
              </w:rPr>
              <w:t>Gap Inc.</w:t>
            </w:r>
          </w:p>
        </w:tc>
        <w:tc>
          <w:tcPr>
            <w:tcW w:w="630" w:type="dxa"/>
            <w:tcBorders>
              <w:left w:val="nil"/>
              <w:right w:val="single" w:sz="4" w:space="0" w:color="BFBFBF" w:themeColor="background1" w:themeShade="BF"/>
            </w:tcBorders>
            <w:vAlign w:val="center"/>
          </w:tcPr>
          <w:p w14:paraId="202C6AED" w14:textId="340AC890" w:rsidR="00777B6A" w:rsidRPr="00250DD8" w:rsidRDefault="00777B6A" w:rsidP="00777B6A">
            <w:pPr>
              <w:spacing w:after="0" w:line="240" w:lineRule="auto"/>
              <w:jc w:val="center"/>
              <w:rPr>
                <w:sz w:val="21"/>
                <w:szCs w:val="21"/>
              </w:rPr>
            </w:pPr>
            <w:r w:rsidRPr="00250DD8">
              <w:rPr>
                <w:sz w:val="21"/>
                <w:szCs w:val="21"/>
              </w:rPr>
              <w:t>24</w:t>
            </w: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630EC81C" w14:textId="60089804" w:rsidR="00777B6A" w:rsidRPr="00777B6A" w:rsidRDefault="00777B6A" w:rsidP="00777B6A">
            <w:pPr>
              <w:spacing w:after="0" w:line="240" w:lineRule="auto"/>
              <w:rPr>
                <w:rFonts w:asciiTheme="minorHAnsi" w:hAnsiTheme="minorHAnsi"/>
                <w:sz w:val="21"/>
                <w:szCs w:val="21"/>
              </w:rPr>
            </w:pPr>
            <w:proofErr w:type="spellStart"/>
            <w:r w:rsidRPr="00777B6A">
              <w:rPr>
                <w:sz w:val="21"/>
                <w:szCs w:val="21"/>
              </w:rPr>
              <w:t>Intarcia</w:t>
            </w:r>
            <w:proofErr w:type="spellEnd"/>
            <w:r w:rsidRPr="00777B6A">
              <w:rPr>
                <w:sz w:val="21"/>
                <w:szCs w:val="21"/>
              </w:rPr>
              <w:t xml:space="preserve"> Therapeutics, </w:t>
            </w:r>
            <w:proofErr w:type="spellStart"/>
            <w:r w:rsidRPr="00777B6A">
              <w:rPr>
                <w:sz w:val="21"/>
                <w:szCs w:val="21"/>
              </w:rPr>
              <w:t>Inc</w:t>
            </w:r>
            <w:proofErr w:type="spellEnd"/>
          </w:p>
        </w:tc>
        <w:tc>
          <w:tcPr>
            <w:tcW w:w="1080" w:type="dxa"/>
            <w:tcBorders>
              <w:left w:val="nil"/>
            </w:tcBorders>
            <w:vAlign w:val="center"/>
          </w:tcPr>
          <w:p w14:paraId="491FB4FC" w14:textId="44BCAAFE" w:rsidR="00777B6A" w:rsidRPr="00777B6A" w:rsidRDefault="00777B6A" w:rsidP="00777B6A">
            <w:pPr>
              <w:spacing w:after="0" w:line="240" w:lineRule="auto"/>
              <w:jc w:val="center"/>
              <w:rPr>
                <w:rFonts w:asciiTheme="minorHAnsi" w:hAnsiTheme="minorHAnsi"/>
                <w:sz w:val="21"/>
                <w:szCs w:val="21"/>
              </w:rPr>
            </w:pPr>
            <w:r w:rsidRPr="00777B6A">
              <w:rPr>
                <w:sz w:val="21"/>
                <w:szCs w:val="21"/>
              </w:rPr>
              <w:t>11</w:t>
            </w:r>
          </w:p>
        </w:tc>
      </w:tr>
    </w:tbl>
    <w:p w14:paraId="3EEB3C1E" w14:textId="5AAF927D" w:rsidR="00995018" w:rsidRPr="00823772" w:rsidRDefault="006E3877" w:rsidP="00823772">
      <w:pPr>
        <w:pStyle w:val="NoSpacing"/>
        <w:spacing w:after="120"/>
        <w:ind w:left="144"/>
        <w:rPr>
          <w:i/>
          <w:sz w:val="20"/>
          <w:szCs w:val="20"/>
        </w:rPr>
      </w:pPr>
      <w:r w:rsidRPr="006E3877">
        <w:rPr>
          <w:i/>
          <w:sz w:val="20"/>
          <w:szCs w:val="20"/>
        </w:rPr>
        <w:t>Source: Burning Glass</w:t>
      </w:r>
    </w:p>
    <w:p w14:paraId="16F635D0" w14:textId="13B5C24A" w:rsidR="00B53E4A" w:rsidRDefault="00B53E4A" w:rsidP="002155A4">
      <w:pPr>
        <w:pStyle w:val="Heading1"/>
      </w:pPr>
      <w:r>
        <w:t>Educational Supply</w:t>
      </w:r>
    </w:p>
    <w:p w14:paraId="3672D65E" w14:textId="38A28160" w:rsidR="00D279C7" w:rsidRDefault="00B62708" w:rsidP="00FF77C1">
      <w:pPr>
        <w:spacing w:after="120" w:line="240" w:lineRule="auto"/>
      </w:pPr>
      <w:r>
        <w:t xml:space="preserve">There are seven </w:t>
      </w:r>
      <w:r w:rsidR="00FD2C28">
        <w:t xml:space="preserve">community colleges issuing </w:t>
      </w:r>
      <w:r>
        <w:t>44</w:t>
      </w:r>
      <w:r w:rsidR="00764DB3">
        <w:t xml:space="preserve"> </w:t>
      </w:r>
      <w:r w:rsidR="00FD2C28">
        <w:t xml:space="preserve">awards </w:t>
      </w:r>
      <w:r w:rsidR="008D5AEC">
        <w:t xml:space="preserve">annually </w:t>
      </w:r>
      <w:r w:rsidR="00FD2C28">
        <w:t xml:space="preserve">on </w:t>
      </w:r>
      <w:r w:rsidR="00D279C7">
        <w:t xml:space="preserve">Architecture and Architectural Technology (TOP </w:t>
      </w:r>
      <w:r>
        <w:t>0201.00</w:t>
      </w:r>
      <w:r w:rsidR="00D279C7">
        <w:t>)</w:t>
      </w:r>
      <w:r w:rsidR="00E62E6A">
        <w:t xml:space="preserve"> in the Bay Region and three community col</w:t>
      </w:r>
      <w:r w:rsidR="002656B8">
        <w:t xml:space="preserve">leges issuing 28 awards </w:t>
      </w:r>
      <w:r w:rsidR="008D5AEC">
        <w:t xml:space="preserve">annually </w:t>
      </w:r>
      <w:r w:rsidR="002656B8">
        <w:t>in the E</w:t>
      </w:r>
      <w:r w:rsidR="002D3410">
        <w:t>ast Bay sub-r</w:t>
      </w:r>
      <w:r w:rsidR="00D279C7">
        <w:t xml:space="preserve">egion.  </w:t>
      </w:r>
    </w:p>
    <w:p w14:paraId="20921463" w14:textId="724E8D1C" w:rsidR="00B53E4A" w:rsidRPr="00552133" w:rsidRDefault="00995792" w:rsidP="00444A9D">
      <w:pPr>
        <w:pStyle w:val="NoSpacing"/>
        <w:spacing w:after="60"/>
      </w:pPr>
      <w:r>
        <w:rPr>
          <w:b/>
        </w:rPr>
        <w:t>T</w:t>
      </w:r>
      <w:r w:rsidR="000E5421">
        <w:rPr>
          <w:b/>
        </w:rPr>
        <w:t>able 7</w:t>
      </w:r>
      <w:r w:rsidR="00B53E4A" w:rsidRPr="00552133">
        <w:rPr>
          <w:b/>
        </w:rPr>
        <w:t xml:space="preserve">. </w:t>
      </w:r>
      <w:r w:rsidR="008D5AEC">
        <w:rPr>
          <w:b/>
        </w:rPr>
        <w:t xml:space="preserve"> </w:t>
      </w:r>
      <w:r w:rsidR="00B62708">
        <w:rPr>
          <w:b/>
        </w:rPr>
        <w:t>Architecture and Architectural Technology</w:t>
      </w:r>
      <w:r w:rsidR="008D5AEC">
        <w:rPr>
          <w:b/>
        </w:rPr>
        <w:t xml:space="preserve"> Programs (</w:t>
      </w:r>
      <w:r w:rsidR="008D5AEC">
        <w:rPr>
          <w:b/>
        </w:rPr>
        <w:t>TOP 0201.00</w:t>
      </w:r>
      <w:r w:rsidR="008D5AEC">
        <w:rPr>
          <w:b/>
        </w:rPr>
        <w:t xml:space="preserve">) </w:t>
      </w:r>
      <w:r w:rsidR="00D60F0E">
        <w:rPr>
          <w:b/>
        </w:rPr>
        <w:t xml:space="preserve">in </w:t>
      </w:r>
      <w:r w:rsidR="002B2339">
        <w:rPr>
          <w:b/>
        </w:rPr>
        <w:t xml:space="preserve">the </w:t>
      </w:r>
      <w:bookmarkStart w:id="0" w:name="_GoBack"/>
      <w:bookmarkEnd w:id="0"/>
      <w:r w:rsidR="00D60F0E">
        <w:rPr>
          <w:b/>
        </w:rPr>
        <w:t>Bay Region</w:t>
      </w:r>
    </w:p>
    <w:tbl>
      <w:tblPr>
        <w:tblW w:w="10350" w:type="dxa"/>
        <w:jc w:val="center"/>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1890"/>
        <w:gridCol w:w="1620"/>
        <w:gridCol w:w="1260"/>
        <w:gridCol w:w="1530"/>
        <w:gridCol w:w="1080"/>
        <w:gridCol w:w="2070"/>
        <w:gridCol w:w="900"/>
      </w:tblGrid>
      <w:tr w:rsidR="002832CB" w:rsidRPr="008409A0" w14:paraId="2A1F174C" w14:textId="77777777" w:rsidTr="005466B1">
        <w:trPr>
          <w:trHeight w:val="432"/>
          <w:jc w:val="center"/>
        </w:trPr>
        <w:tc>
          <w:tcPr>
            <w:tcW w:w="1890" w:type="dxa"/>
            <w:shd w:val="clear" w:color="auto" w:fill="B4DDD6" w:themeFill="accent1" w:themeFillTint="40"/>
            <w:noWrap/>
            <w:vAlign w:val="center"/>
            <w:hideMark/>
          </w:tcPr>
          <w:p w14:paraId="1F24D78F" w14:textId="167C7FA5" w:rsidR="002832CB" w:rsidRPr="008409A0" w:rsidRDefault="002832CB" w:rsidP="002832CB">
            <w:pPr>
              <w:spacing w:after="0" w:line="240" w:lineRule="auto"/>
              <w:rPr>
                <w:rFonts w:eastAsia="Times New Roman"/>
              </w:rPr>
            </w:pPr>
            <w:r>
              <w:rPr>
                <w:rFonts w:eastAsia="Times New Roman"/>
              </w:rPr>
              <w:t>College</w:t>
            </w:r>
          </w:p>
        </w:tc>
        <w:tc>
          <w:tcPr>
            <w:tcW w:w="1620" w:type="dxa"/>
            <w:shd w:val="clear" w:color="auto" w:fill="B4DDD6" w:themeFill="accent1" w:themeFillTint="40"/>
            <w:vAlign w:val="center"/>
          </w:tcPr>
          <w:p w14:paraId="18838924" w14:textId="25CB934A" w:rsidR="002832CB" w:rsidRPr="008409A0" w:rsidRDefault="002832CB" w:rsidP="002832CB">
            <w:pPr>
              <w:spacing w:after="0" w:line="240" w:lineRule="auto"/>
              <w:rPr>
                <w:rFonts w:eastAsia="Times New Roman"/>
              </w:rPr>
            </w:pPr>
            <w:r>
              <w:rPr>
                <w:rFonts w:eastAsia="Times New Roman"/>
              </w:rPr>
              <w:t>Sub-Region</w:t>
            </w:r>
          </w:p>
        </w:tc>
        <w:tc>
          <w:tcPr>
            <w:tcW w:w="1260" w:type="dxa"/>
            <w:shd w:val="clear" w:color="auto" w:fill="B4DDD6" w:themeFill="accent1" w:themeFillTint="40"/>
            <w:vAlign w:val="center"/>
            <w:hideMark/>
          </w:tcPr>
          <w:p w14:paraId="18D71ED7" w14:textId="7B3ADD7E" w:rsidR="002832CB" w:rsidRPr="008409A0" w:rsidRDefault="002832CB" w:rsidP="002832CB">
            <w:pPr>
              <w:spacing w:after="0" w:line="240" w:lineRule="auto"/>
              <w:jc w:val="center"/>
              <w:rPr>
                <w:rFonts w:eastAsia="Times New Roman"/>
              </w:rPr>
            </w:pPr>
            <w:r w:rsidRPr="008409A0">
              <w:rPr>
                <w:rFonts w:eastAsia="Times New Roman"/>
              </w:rPr>
              <w:t>CC Headcount</w:t>
            </w:r>
          </w:p>
        </w:tc>
        <w:tc>
          <w:tcPr>
            <w:tcW w:w="1530" w:type="dxa"/>
            <w:shd w:val="clear" w:color="auto" w:fill="F2F8C9" w:themeFill="accent2" w:themeFillTint="33"/>
            <w:vAlign w:val="center"/>
          </w:tcPr>
          <w:p w14:paraId="0FC6D22F" w14:textId="7A8D159E" w:rsidR="002832CB" w:rsidRPr="008409A0" w:rsidRDefault="002832CB" w:rsidP="002832CB">
            <w:pPr>
              <w:spacing w:after="0" w:line="240" w:lineRule="auto"/>
              <w:jc w:val="center"/>
              <w:rPr>
                <w:rFonts w:eastAsia="Times New Roman"/>
              </w:rPr>
            </w:pPr>
            <w:r>
              <w:rPr>
                <w:rFonts w:eastAsia="Times New Roman"/>
              </w:rPr>
              <w:t>No of Transfer Students</w:t>
            </w:r>
          </w:p>
        </w:tc>
        <w:tc>
          <w:tcPr>
            <w:tcW w:w="1080" w:type="dxa"/>
            <w:shd w:val="clear" w:color="auto" w:fill="F2F8C9" w:themeFill="accent2" w:themeFillTint="33"/>
            <w:vAlign w:val="center"/>
          </w:tcPr>
          <w:p w14:paraId="6946A723" w14:textId="0937A825" w:rsidR="002832CB" w:rsidRPr="008409A0" w:rsidRDefault="002832CB" w:rsidP="002832CB">
            <w:pPr>
              <w:spacing w:after="0" w:line="240" w:lineRule="auto"/>
              <w:jc w:val="center"/>
              <w:rPr>
                <w:rFonts w:eastAsia="Times New Roman"/>
              </w:rPr>
            </w:pPr>
            <w:r w:rsidRPr="008409A0">
              <w:rPr>
                <w:rFonts w:eastAsia="Times New Roman"/>
              </w:rPr>
              <w:t>Associate Degrees</w:t>
            </w:r>
          </w:p>
        </w:tc>
        <w:tc>
          <w:tcPr>
            <w:tcW w:w="2070" w:type="dxa"/>
            <w:shd w:val="clear" w:color="auto" w:fill="F2F8C9" w:themeFill="accent2" w:themeFillTint="33"/>
            <w:vAlign w:val="center"/>
          </w:tcPr>
          <w:p w14:paraId="597A11C4" w14:textId="373A5BE6" w:rsidR="002832CB" w:rsidRPr="008409A0" w:rsidRDefault="002832CB" w:rsidP="002832CB">
            <w:pPr>
              <w:spacing w:after="0" w:line="240" w:lineRule="auto"/>
              <w:jc w:val="center"/>
              <w:rPr>
                <w:rFonts w:eastAsia="Times New Roman"/>
              </w:rPr>
            </w:pPr>
            <w:r w:rsidRPr="008409A0">
              <w:rPr>
                <w:rFonts w:eastAsia="Times New Roman"/>
              </w:rPr>
              <w:t>Certificates or Other Credit Awards</w:t>
            </w:r>
          </w:p>
        </w:tc>
        <w:tc>
          <w:tcPr>
            <w:tcW w:w="900" w:type="dxa"/>
            <w:shd w:val="clear" w:color="auto" w:fill="F2F8C9" w:themeFill="accent2" w:themeFillTint="33"/>
            <w:vAlign w:val="center"/>
            <w:hideMark/>
          </w:tcPr>
          <w:p w14:paraId="4CFD3D22" w14:textId="32487C87" w:rsidR="002832CB" w:rsidRPr="008409A0" w:rsidRDefault="002832CB" w:rsidP="002832CB">
            <w:pPr>
              <w:spacing w:after="0" w:line="240" w:lineRule="auto"/>
              <w:jc w:val="center"/>
              <w:rPr>
                <w:rFonts w:eastAsia="Times New Roman"/>
              </w:rPr>
            </w:pPr>
            <w:r>
              <w:rPr>
                <w:rFonts w:eastAsia="Times New Roman"/>
              </w:rPr>
              <w:t xml:space="preserve">Total </w:t>
            </w:r>
            <w:r w:rsidRPr="008409A0">
              <w:rPr>
                <w:rFonts w:eastAsia="Times New Roman"/>
              </w:rPr>
              <w:t xml:space="preserve"> Awards</w:t>
            </w:r>
          </w:p>
        </w:tc>
      </w:tr>
      <w:tr w:rsidR="002832CB" w:rsidRPr="000444C7" w14:paraId="24B8D3C9" w14:textId="77777777" w:rsidTr="005466B1">
        <w:trPr>
          <w:trHeight w:val="170"/>
          <w:jc w:val="center"/>
        </w:trPr>
        <w:tc>
          <w:tcPr>
            <w:tcW w:w="1890" w:type="dxa"/>
            <w:shd w:val="clear" w:color="auto" w:fill="auto"/>
            <w:noWrap/>
            <w:vAlign w:val="center"/>
          </w:tcPr>
          <w:p w14:paraId="5BF41E1E" w14:textId="71E694AE" w:rsidR="002832CB" w:rsidRDefault="001236C2" w:rsidP="002832CB">
            <w:pPr>
              <w:spacing w:after="0" w:line="240" w:lineRule="auto"/>
              <w:rPr>
                <w:rFonts w:asciiTheme="minorHAnsi" w:hAnsiTheme="minorHAnsi"/>
                <w:sz w:val="21"/>
                <w:szCs w:val="21"/>
              </w:rPr>
            </w:pPr>
            <w:r>
              <w:rPr>
                <w:rFonts w:asciiTheme="minorHAnsi" w:hAnsiTheme="minorHAnsi"/>
                <w:sz w:val="21"/>
                <w:szCs w:val="21"/>
              </w:rPr>
              <w:lastRenderedPageBreak/>
              <w:t>Canada</w:t>
            </w:r>
          </w:p>
        </w:tc>
        <w:tc>
          <w:tcPr>
            <w:tcW w:w="1620" w:type="dxa"/>
            <w:vAlign w:val="center"/>
          </w:tcPr>
          <w:p w14:paraId="3F343F6A" w14:textId="4EF10AB9" w:rsidR="002832CB" w:rsidRDefault="001236C2" w:rsidP="002832CB">
            <w:pPr>
              <w:spacing w:after="0" w:line="240" w:lineRule="auto"/>
              <w:rPr>
                <w:rFonts w:asciiTheme="minorHAnsi" w:eastAsia="Times New Roman" w:hAnsiTheme="minorHAnsi"/>
                <w:sz w:val="21"/>
                <w:szCs w:val="21"/>
              </w:rPr>
            </w:pPr>
            <w:r>
              <w:rPr>
                <w:rFonts w:asciiTheme="minorHAnsi" w:eastAsia="Times New Roman" w:hAnsiTheme="minorHAnsi"/>
                <w:sz w:val="21"/>
                <w:szCs w:val="21"/>
              </w:rPr>
              <w:t>Mid-Peninsula</w:t>
            </w:r>
          </w:p>
        </w:tc>
        <w:tc>
          <w:tcPr>
            <w:tcW w:w="1260" w:type="dxa"/>
            <w:shd w:val="clear" w:color="auto" w:fill="auto"/>
            <w:noWrap/>
            <w:vAlign w:val="center"/>
          </w:tcPr>
          <w:p w14:paraId="6ABBD95B" w14:textId="13A8CFE6" w:rsidR="002832CB" w:rsidRPr="005E0F0B" w:rsidRDefault="00777B6A" w:rsidP="002832CB">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79</w:t>
            </w:r>
          </w:p>
        </w:tc>
        <w:tc>
          <w:tcPr>
            <w:tcW w:w="1530" w:type="dxa"/>
            <w:shd w:val="clear" w:color="auto" w:fill="auto"/>
            <w:noWrap/>
            <w:vAlign w:val="center"/>
          </w:tcPr>
          <w:p w14:paraId="438E74E4" w14:textId="5062ACCE" w:rsidR="002832CB" w:rsidRDefault="00777B6A" w:rsidP="002832CB">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n&lt;10</w:t>
            </w:r>
          </w:p>
        </w:tc>
        <w:tc>
          <w:tcPr>
            <w:tcW w:w="1080" w:type="dxa"/>
            <w:vAlign w:val="center"/>
          </w:tcPr>
          <w:p w14:paraId="0E81284D" w14:textId="53D80EA0" w:rsidR="002832CB" w:rsidRDefault="001236C2" w:rsidP="002832CB">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shd w:val="clear" w:color="auto" w:fill="auto"/>
            <w:noWrap/>
            <w:vAlign w:val="center"/>
          </w:tcPr>
          <w:p w14:paraId="4B2719D5" w14:textId="68B52935" w:rsidR="002832CB" w:rsidRDefault="001236C2" w:rsidP="002832CB">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3616D366" w14:textId="00BB17CB" w:rsidR="002832CB" w:rsidRDefault="001236C2" w:rsidP="002832CB">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1236C2" w:rsidRPr="000444C7" w14:paraId="3A150541" w14:textId="77777777" w:rsidTr="005466B1">
        <w:trPr>
          <w:trHeight w:val="170"/>
          <w:jc w:val="center"/>
        </w:trPr>
        <w:tc>
          <w:tcPr>
            <w:tcW w:w="1890" w:type="dxa"/>
            <w:shd w:val="clear" w:color="auto" w:fill="auto"/>
            <w:noWrap/>
            <w:vAlign w:val="center"/>
          </w:tcPr>
          <w:p w14:paraId="4CEBFB64" w14:textId="2226BEA9" w:rsidR="001236C2" w:rsidRDefault="001236C2" w:rsidP="001236C2">
            <w:pPr>
              <w:spacing w:after="0" w:line="240" w:lineRule="auto"/>
              <w:rPr>
                <w:rFonts w:asciiTheme="minorHAnsi" w:hAnsiTheme="minorHAnsi"/>
                <w:sz w:val="21"/>
                <w:szCs w:val="21"/>
              </w:rPr>
            </w:pPr>
            <w:r>
              <w:rPr>
                <w:rFonts w:asciiTheme="minorHAnsi" w:hAnsiTheme="minorHAnsi"/>
                <w:sz w:val="21"/>
                <w:szCs w:val="21"/>
              </w:rPr>
              <w:t>Chabot</w:t>
            </w:r>
          </w:p>
        </w:tc>
        <w:tc>
          <w:tcPr>
            <w:tcW w:w="1620" w:type="dxa"/>
            <w:vAlign w:val="center"/>
          </w:tcPr>
          <w:p w14:paraId="14181A3A" w14:textId="436D1124" w:rsidR="001236C2" w:rsidRDefault="001236C2" w:rsidP="001236C2">
            <w:pPr>
              <w:spacing w:after="0" w:line="240" w:lineRule="auto"/>
              <w:rPr>
                <w:rFonts w:asciiTheme="minorHAnsi" w:eastAsia="Times New Roman" w:hAnsiTheme="minorHAnsi"/>
                <w:sz w:val="21"/>
                <w:szCs w:val="21"/>
              </w:rPr>
            </w:pPr>
            <w:r>
              <w:rPr>
                <w:rFonts w:asciiTheme="minorHAnsi" w:eastAsia="Times New Roman" w:hAnsiTheme="minorHAnsi"/>
                <w:sz w:val="21"/>
                <w:szCs w:val="21"/>
              </w:rPr>
              <w:t>East Bay</w:t>
            </w:r>
          </w:p>
        </w:tc>
        <w:tc>
          <w:tcPr>
            <w:tcW w:w="1260" w:type="dxa"/>
            <w:shd w:val="clear" w:color="auto" w:fill="auto"/>
            <w:noWrap/>
            <w:vAlign w:val="center"/>
          </w:tcPr>
          <w:p w14:paraId="7BB2CFF3" w14:textId="483DFBB3" w:rsidR="001236C2" w:rsidRDefault="00777B6A"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166</w:t>
            </w:r>
          </w:p>
        </w:tc>
        <w:tc>
          <w:tcPr>
            <w:tcW w:w="1530" w:type="dxa"/>
            <w:shd w:val="clear" w:color="auto" w:fill="auto"/>
            <w:noWrap/>
            <w:vAlign w:val="center"/>
          </w:tcPr>
          <w:p w14:paraId="15E095EA" w14:textId="74461046" w:rsidR="001236C2" w:rsidRDefault="00777B6A"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22</w:t>
            </w:r>
          </w:p>
        </w:tc>
        <w:tc>
          <w:tcPr>
            <w:tcW w:w="1080" w:type="dxa"/>
            <w:vAlign w:val="center"/>
          </w:tcPr>
          <w:p w14:paraId="63E3F691" w14:textId="4C02DEBB" w:rsidR="001236C2" w:rsidRDefault="001236C2"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7</w:t>
            </w:r>
          </w:p>
        </w:tc>
        <w:tc>
          <w:tcPr>
            <w:tcW w:w="2070" w:type="dxa"/>
            <w:shd w:val="clear" w:color="auto" w:fill="auto"/>
            <w:noWrap/>
            <w:vAlign w:val="center"/>
          </w:tcPr>
          <w:p w14:paraId="3B76FA3C" w14:textId="25278F84" w:rsidR="001236C2" w:rsidRDefault="001236C2"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900" w:type="dxa"/>
            <w:shd w:val="clear" w:color="auto" w:fill="auto"/>
            <w:noWrap/>
            <w:vAlign w:val="center"/>
          </w:tcPr>
          <w:p w14:paraId="5E6A964E" w14:textId="79B97DC9" w:rsidR="001236C2" w:rsidRDefault="001236C2"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8</w:t>
            </w:r>
          </w:p>
        </w:tc>
      </w:tr>
      <w:tr w:rsidR="00821AE4" w:rsidRPr="000444C7" w14:paraId="7F611174" w14:textId="77777777" w:rsidTr="005466B1">
        <w:trPr>
          <w:trHeight w:val="170"/>
          <w:jc w:val="center"/>
        </w:trPr>
        <w:tc>
          <w:tcPr>
            <w:tcW w:w="1890" w:type="dxa"/>
            <w:shd w:val="clear" w:color="auto" w:fill="auto"/>
            <w:noWrap/>
            <w:vAlign w:val="center"/>
          </w:tcPr>
          <w:p w14:paraId="52F72DB4" w14:textId="18D2C219" w:rsidR="00821AE4" w:rsidRDefault="00821AE4" w:rsidP="001236C2">
            <w:pPr>
              <w:spacing w:after="0" w:line="240" w:lineRule="auto"/>
              <w:rPr>
                <w:rFonts w:asciiTheme="minorHAnsi" w:hAnsiTheme="minorHAnsi"/>
                <w:sz w:val="21"/>
                <w:szCs w:val="21"/>
              </w:rPr>
            </w:pPr>
            <w:r>
              <w:rPr>
                <w:rFonts w:asciiTheme="minorHAnsi" w:hAnsiTheme="minorHAnsi"/>
                <w:sz w:val="21"/>
                <w:szCs w:val="21"/>
              </w:rPr>
              <w:t>College of Marin</w:t>
            </w:r>
          </w:p>
        </w:tc>
        <w:tc>
          <w:tcPr>
            <w:tcW w:w="1620" w:type="dxa"/>
            <w:vAlign w:val="center"/>
          </w:tcPr>
          <w:p w14:paraId="6FA13837" w14:textId="50258832" w:rsidR="00821AE4" w:rsidRDefault="00821AE4" w:rsidP="001236C2">
            <w:pPr>
              <w:spacing w:after="0" w:line="240" w:lineRule="auto"/>
              <w:rPr>
                <w:rFonts w:asciiTheme="minorHAnsi" w:eastAsia="Times New Roman" w:hAnsiTheme="minorHAnsi"/>
                <w:sz w:val="21"/>
                <w:szCs w:val="21"/>
              </w:rPr>
            </w:pPr>
            <w:r>
              <w:rPr>
                <w:rFonts w:asciiTheme="minorHAnsi" w:eastAsia="Times New Roman" w:hAnsiTheme="minorHAnsi"/>
                <w:sz w:val="21"/>
                <w:szCs w:val="21"/>
              </w:rPr>
              <w:t>North Bay</w:t>
            </w:r>
          </w:p>
        </w:tc>
        <w:tc>
          <w:tcPr>
            <w:tcW w:w="1260" w:type="dxa"/>
            <w:shd w:val="clear" w:color="auto" w:fill="auto"/>
            <w:noWrap/>
            <w:vAlign w:val="center"/>
          </w:tcPr>
          <w:p w14:paraId="16F6906B" w14:textId="4780781F" w:rsidR="00821AE4" w:rsidRDefault="00777B6A"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75</w:t>
            </w:r>
          </w:p>
        </w:tc>
        <w:tc>
          <w:tcPr>
            <w:tcW w:w="1530" w:type="dxa"/>
            <w:shd w:val="clear" w:color="auto" w:fill="auto"/>
            <w:noWrap/>
            <w:vAlign w:val="center"/>
          </w:tcPr>
          <w:p w14:paraId="0C0F04DC" w14:textId="267E8B36" w:rsidR="00821AE4" w:rsidRPr="00A778F3" w:rsidRDefault="00777B6A"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n&lt;10</w:t>
            </w:r>
          </w:p>
        </w:tc>
        <w:tc>
          <w:tcPr>
            <w:tcW w:w="1080" w:type="dxa"/>
            <w:vAlign w:val="center"/>
          </w:tcPr>
          <w:p w14:paraId="373A10F0" w14:textId="4A47C2CD" w:rsidR="00821AE4" w:rsidRDefault="00821AE4"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shd w:val="clear" w:color="auto" w:fill="auto"/>
            <w:noWrap/>
            <w:vAlign w:val="center"/>
          </w:tcPr>
          <w:p w14:paraId="49A896B0" w14:textId="12D78105" w:rsidR="00821AE4" w:rsidRDefault="00821AE4"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63A9AD0F" w14:textId="7857427B" w:rsidR="00821AE4" w:rsidRDefault="00821AE4"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1236C2" w:rsidRPr="000444C7" w14:paraId="626B1E56" w14:textId="77777777" w:rsidTr="005466B1">
        <w:trPr>
          <w:trHeight w:val="170"/>
          <w:jc w:val="center"/>
        </w:trPr>
        <w:tc>
          <w:tcPr>
            <w:tcW w:w="1890" w:type="dxa"/>
            <w:shd w:val="clear" w:color="auto" w:fill="auto"/>
            <w:noWrap/>
            <w:vAlign w:val="center"/>
          </w:tcPr>
          <w:p w14:paraId="021524DC" w14:textId="7C34A24D" w:rsidR="001236C2" w:rsidRPr="00A778F3" w:rsidRDefault="001236C2" w:rsidP="001236C2">
            <w:pPr>
              <w:spacing w:after="0" w:line="240" w:lineRule="auto"/>
              <w:rPr>
                <w:rFonts w:asciiTheme="minorHAnsi" w:hAnsiTheme="minorHAnsi"/>
                <w:sz w:val="21"/>
                <w:szCs w:val="21"/>
              </w:rPr>
            </w:pPr>
            <w:r>
              <w:rPr>
                <w:rFonts w:asciiTheme="minorHAnsi" w:hAnsiTheme="minorHAnsi"/>
                <w:sz w:val="21"/>
                <w:szCs w:val="21"/>
              </w:rPr>
              <w:t>Diablo Valley</w:t>
            </w:r>
          </w:p>
        </w:tc>
        <w:tc>
          <w:tcPr>
            <w:tcW w:w="1620" w:type="dxa"/>
            <w:vAlign w:val="center"/>
          </w:tcPr>
          <w:p w14:paraId="0033B6A3" w14:textId="1EE140E6" w:rsidR="001236C2" w:rsidRPr="00A778F3" w:rsidRDefault="001236C2" w:rsidP="001236C2">
            <w:pPr>
              <w:spacing w:after="0" w:line="240" w:lineRule="auto"/>
              <w:rPr>
                <w:rFonts w:asciiTheme="minorHAnsi" w:eastAsia="Times New Roman" w:hAnsiTheme="minorHAnsi"/>
                <w:sz w:val="21"/>
                <w:szCs w:val="21"/>
              </w:rPr>
            </w:pPr>
            <w:r>
              <w:rPr>
                <w:rFonts w:asciiTheme="minorHAnsi" w:eastAsia="Times New Roman" w:hAnsiTheme="minorHAnsi"/>
                <w:sz w:val="21"/>
                <w:szCs w:val="21"/>
              </w:rPr>
              <w:t>East Bay</w:t>
            </w:r>
          </w:p>
        </w:tc>
        <w:tc>
          <w:tcPr>
            <w:tcW w:w="1260" w:type="dxa"/>
            <w:shd w:val="clear" w:color="auto" w:fill="auto"/>
            <w:noWrap/>
            <w:vAlign w:val="center"/>
          </w:tcPr>
          <w:p w14:paraId="5AF22CDC" w14:textId="36D0A860" w:rsidR="001236C2" w:rsidRPr="005E0F0B" w:rsidRDefault="00777B6A"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574</w:t>
            </w:r>
          </w:p>
        </w:tc>
        <w:tc>
          <w:tcPr>
            <w:tcW w:w="1530" w:type="dxa"/>
            <w:shd w:val="clear" w:color="auto" w:fill="auto"/>
            <w:noWrap/>
            <w:vAlign w:val="center"/>
          </w:tcPr>
          <w:p w14:paraId="17AFD3C1" w14:textId="42EBE483" w:rsidR="001236C2" w:rsidRPr="00A778F3" w:rsidRDefault="00777B6A"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33</w:t>
            </w:r>
          </w:p>
        </w:tc>
        <w:tc>
          <w:tcPr>
            <w:tcW w:w="1080" w:type="dxa"/>
            <w:vAlign w:val="center"/>
          </w:tcPr>
          <w:p w14:paraId="20BCCC08" w14:textId="04E0EEF8" w:rsidR="001236C2" w:rsidRDefault="001236C2"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14</w:t>
            </w:r>
          </w:p>
        </w:tc>
        <w:tc>
          <w:tcPr>
            <w:tcW w:w="2070" w:type="dxa"/>
            <w:shd w:val="clear" w:color="auto" w:fill="auto"/>
            <w:noWrap/>
            <w:vAlign w:val="center"/>
          </w:tcPr>
          <w:p w14:paraId="4F5B428B" w14:textId="443C50DF" w:rsidR="001236C2" w:rsidRPr="00A778F3" w:rsidRDefault="001236C2"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w:t>
            </w:r>
          </w:p>
        </w:tc>
        <w:tc>
          <w:tcPr>
            <w:tcW w:w="900" w:type="dxa"/>
            <w:shd w:val="clear" w:color="auto" w:fill="auto"/>
            <w:noWrap/>
            <w:vAlign w:val="center"/>
          </w:tcPr>
          <w:p w14:paraId="7B14A782" w14:textId="105A514B" w:rsidR="001236C2" w:rsidRPr="00A778F3" w:rsidRDefault="001236C2"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17</w:t>
            </w:r>
          </w:p>
        </w:tc>
      </w:tr>
      <w:tr w:rsidR="001236C2" w:rsidRPr="000444C7" w14:paraId="0291F0AA" w14:textId="77777777" w:rsidTr="005466B1">
        <w:trPr>
          <w:trHeight w:val="170"/>
          <w:jc w:val="center"/>
        </w:trPr>
        <w:tc>
          <w:tcPr>
            <w:tcW w:w="1890" w:type="dxa"/>
            <w:shd w:val="clear" w:color="auto" w:fill="auto"/>
            <w:noWrap/>
            <w:vAlign w:val="center"/>
          </w:tcPr>
          <w:p w14:paraId="31E9CED0" w14:textId="68FA43AC" w:rsidR="001236C2" w:rsidRDefault="001236C2" w:rsidP="001236C2">
            <w:pPr>
              <w:spacing w:after="0" w:line="240" w:lineRule="auto"/>
              <w:rPr>
                <w:rFonts w:asciiTheme="minorHAnsi" w:hAnsiTheme="minorHAnsi"/>
                <w:sz w:val="21"/>
                <w:szCs w:val="21"/>
              </w:rPr>
            </w:pPr>
            <w:r>
              <w:rPr>
                <w:rFonts w:asciiTheme="minorHAnsi" w:hAnsiTheme="minorHAnsi"/>
                <w:sz w:val="21"/>
                <w:szCs w:val="21"/>
              </w:rPr>
              <w:t>Laney</w:t>
            </w:r>
          </w:p>
        </w:tc>
        <w:tc>
          <w:tcPr>
            <w:tcW w:w="1620" w:type="dxa"/>
            <w:vAlign w:val="center"/>
          </w:tcPr>
          <w:p w14:paraId="71AFD76D" w14:textId="34EF8518" w:rsidR="001236C2" w:rsidRDefault="001236C2" w:rsidP="001236C2">
            <w:pPr>
              <w:spacing w:after="0" w:line="240" w:lineRule="auto"/>
              <w:rPr>
                <w:rFonts w:asciiTheme="minorHAnsi" w:eastAsia="Times New Roman" w:hAnsiTheme="minorHAnsi"/>
                <w:sz w:val="21"/>
                <w:szCs w:val="21"/>
              </w:rPr>
            </w:pPr>
            <w:r>
              <w:rPr>
                <w:rFonts w:asciiTheme="minorHAnsi" w:eastAsia="Times New Roman" w:hAnsiTheme="minorHAnsi"/>
                <w:sz w:val="21"/>
                <w:szCs w:val="21"/>
              </w:rPr>
              <w:t>East Bay</w:t>
            </w:r>
          </w:p>
        </w:tc>
        <w:tc>
          <w:tcPr>
            <w:tcW w:w="1260" w:type="dxa"/>
            <w:shd w:val="clear" w:color="auto" w:fill="auto"/>
            <w:noWrap/>
            <w:vAlign w:val="center"/>
          </w:tcPr>
          <w:p w14:paraId="4E27EF9D" w14:textId="37D6C3D8" w:rsidR="001236C2" w:rsidRPr="005E0F0B" w:rsidRDefault="00777B6A"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179</w:t>
            </w:r>
          </w:p>
        </w:tc>
        <w:tc>
          <w:tcPr>
            <w:tcW w:w="1530" w:type="dxa"/>
            <w:shd w:val="clear" w:color="auto" w:fill="auto"/>
            <w:noWrap/>
            <w:vAlign w:val="center"/>
          </w:tcPr>
          <w:p w14:paraId="6D2041BC" w14:textId="4AE6A3F5" w:rsidR="001236C2" w:rsidRDefault="00777B6A"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13</w:t>
            </w:r>
          </w:p>
        </w:tc>
        <w:tc>
          <w:tcPr>
            <w:tcW w:w="1080" w:type="dxa"/>
            <w:vAlign w:val="center"/>
          </w:tcPr>
          <w:p w14:paraId="4BAE098E" w14:textId="58F75E5E" w:rsidR="001236C2" w:rsidRDefault="001236C2"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w:t>
            </w:r>
          </w:p>
        </w:tc>
        <w:tc>
          <w:tcPr>
            <w:tcW w:w="2070" w:type="dxa"/>
            <w:shd w:val="clear" w:color="auto" w:fill="auto"/>
            <w:noWrap/>
            <w:vAlign w:val="center"/>
          </w:tcPr>
          <w:p w14:paraId="0986C921" w14:textId="24EC1072" w:rsidR="001236C2" w:rsidRDefault="001236C2"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900" w:type="dxa"/>
            <w:shd w:val="clear" w:color="auto" w:fill="auto"/>
            <w:noWrap/>
            <w:vAlign w:val="center"/>
          </w:tcPr>
          <w:p w14:paraId="12DEA5F9" w14:textId="1F15A08B" w:rsidR="001236C2" w:rsidRDefault="001236C2"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w:t>
            </w:r>
          </w:p>
        </w:tc>
      </w:tr>
      <w:tr w:rsidR="001236C2" w:rsidRPr="000444C7" w14:paraId="00DCB6B2" w14:textId="77777777" w:rsidTr="005466B1">
        <w:trPr>
          <w:trHeight w:val="170"/>
          <w:jc w:val="center"/>
        </w:trPr>
        <w:tc>
          <w:tcPr>
            <w:tcW w:w="1890" w:type="dxa"/>
            <w:shd w:val="clear" w:color="auto" w:fill="auto"/>
            <w:noWrap/>
            <w:vAlign w:val="center"/>
          </w:tcPr>
          <w:p w14:paraId="3B698EC0" w14:textId="66554CE7" w:rsidR="001236C2" w:rsidRDefault="001236C2" w:rsidP="001236C2">
            <w:pPr>
              <w:spacing w:after="0" w:line="240" w:lineRule="auto"/>
              <w:rPr>
                <w:rFonts w:asciiTheme="minorHAnsi" w:hAnsiTheme="minorHAnsi"/>
                <w:sz w:val="21"/>
                <w:szCs w:val="21"/>
              </w:rPr>
            </w:pPr>
            <w:r>
              <w:rPr>
                <w:rFonts w:asciiTheme="minorHAnsi" w:hAnsiTheme="minorHAnsi"/>
                <w:sz w:val="21"/>
                <w:szCs w:val="21"/>
              </w:rPr>
              <w:t>San Francisco</w:t>
            </w:r>
          </w:p>
        </w:tc>
        <w:tc>
          <w:tcPr>
            <w:tcW w:w="1620" w:type="dxa"/>
            <w:vAlign w:val="center"/>
          </w:tcPr>
          <w:p w14:paraId="5B9636DD" w14:textId="7934520E" w:rsidR="001236C2" w:rsidRDefault="001236C2" w:rsidP="001236C2">
            <w:pPr>
              <w:spacing w:after="0" w:line="240" w:lineRule="auto"/>
              <w:rPr>
                <w:rFonts w:asciiTheme="minorHAnsi" w:eastAsia="Times New Roman" w:hAnsiTheme="minorHAnsi"/>
                <w:sz w:val="21"/>
                <w:szCs w:val="21"/>
              </w:rPr>
            </w:pPr>
            <w:r>
              <w:rPr>
                <w:rFonts w:asciiTheme="minorHAnsi" w:eastAsia="Times New Roman" w:hAnsiTheme="minorHAnsi"/>
                <w:sz w:val="21"/>
                <w:szCs w:val="21"/>
              </w:rPr>
              <w:t>Mid-Peninsula</w:t>
            </w:r>
          </w:p>
        </w:tc>
        <w:tc>
          <w:tcPr>
            <w:tcW w:w="1260" w:type="dxa"/>
            <w:shd w:val="clear" w:color="auto" w:fill="auto"/>
            <w:noWrap/>
            <w:vAlign w:val="center"/>
          </w:tcPr>
          <w:p w14:paraId="65AB2392" w14:textId="202B5661" w:rsidR="001236C2" w:rsidRDefault="00777B6A"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427</w:t>
            </w:r>
          </w:p>
        </w:tc>
        <w:tc>
          <w:tcPr>
            <w:tcW w:w="1530" w:type="dxa"/>
            <w:shd w:val="clear" w:color="auto" w:fill="auto"/>
            <w:noWrap/>
            <w:vAlign w:val="center"/>
          </w:tcPr>
          <w:p w14:paraId="718092FE" w14:textId="094D81CF" w:rsidR="001236C2" w:rsidRDefault="00777B6A"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43</w:t>
            </w:r>
          </w:p>
        </w:tc>
        <w:tc>
          <w:tcPr>
            <w:tcW w:w="1080" w:type="dxa"/>
            <w:vAlign w:val="center"/>
          </w:tcPr>
          <w:p w14:paraId="2842C34C" w14:textId="0F3FA628" w:rsidR="001236C2" w:rsidRDefault="001236C2"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w:t>
            </w:r>
          </w:p>
        </w:tc>
        <w:tc>
          <w:tcPr>
            <w:tcW w:w="2070" w:type="dxa"/>
            <w:shd w:val="clear" w:color="auto" w:fill="auto"/>
            <w:noWrap/>
            <w:vAlign w:val="center"/>
          </w:tcPr>
          <w:p w14:paraId="6C941D3F" w14:textId="17D5FD9D" w:rsidR="001236C2" w:rsidRDefault="001236C2"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0932E736" w14:textId="2626617D" w:rsidR="001236C2" w:rsidRDefault="001236C2"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w:t>
            </w:r>
          </w:p>
        </w:tc>
      </w:tr>
      <w:tr w:rsidR="001236C2" w:rsidRPr="000444C7" w14:paraId="41CC727E" w14:textId="77777777" w:rsidTr="005466B1">
        <w:trPr>
          <w:trHeight w:val="170"/>
          <w:jc w:val="center"/>
        </w:trPr>
        <w:tc>
          <w:tcPr>
            <w:tcW w:w="1890" w:type="dxa"/>
            <w:shd w:val="clear" w:color="auto" w:fill="auto"/>
            <w:noWrap/>
            <w:vAlign w:val="center"/>
          </w:tcPr>
          <w:p w14:paraId="0E9F15C4" w14:textId="033622A1" w:rsidR="001236C2" w:rsidRDefault="001236C2" w:rsidP="001236C2">
            <w:pPr>
              <w:spacing w:after="0" w:line="240" w:lineRule="auto"/>
              <w:rPr>
                <w:rFonts w:asciiTheme="minorHAnsi" w:hAnsiTheme="minorHAnsi"/>
                <w:sz w:val="21"/>
                <w:szCs w:val="21"/>
              </w:rPr>
            </w:pPr>
            <w:r>
              <w:rPr>
                <w:rFonts w:asciiTheme="minorHAnsi" w:hAnsiTheme="minorHAnsi"/>
                <w:sz w:val="21"/>
                <w:szCs w:val="21"/>
              </w:rPr>
              <w:t>San Mateo</w:t>
            </w:r>
          </w:p>
        </w:tc>
        <w:tc>
          <w:tcPr>
            <w:tcW w:w="1620" w:type="dxa"/>
            <w:vAlign w:val="center"/>
          </w:tcPr>
          <w:p w14:paraId="0812C837" w14:textId="06A03F00" w:rsidR="001236C2" w:rsidRDefault="001236C2" w:rsidP="001236C2">
            <w:pPr>
              <w:spacing w:after="0" w:line="240" w:lineRule="auto"/>
              <w:rPr>
                <w:rFonts w:asciiTheme="minorHAnsi" w:eastAsia="Times New Roman" w:hAnsiTheme="minorHAnsi"/>
                <w:sz w:val="21"/>
                <w:szCs w:val="21"/>
              </w:rPr>
            </w:pPr>
            <w:r>
              <w:rPr>
                <w:rFonts w:asciiTheme="minorHAnsi" w:eastAsia="Times New Roman" w:hAnsiTheme="minorHAnsi"/>
                <w:sz w:val="21"/>
                <w:szCs w:val="21"/>
              </w:rPr>
              <w:t>Mid-Peninsula</w:t>
            </w:r>
          </w:p>
        </w:tc>
        <w:tc>
          <w:tcPr>
            <w:tcW w:w="1260" w:type="dxa"/>
            <w:shd w:val="clear" w:color="auto" w:fill="auto"/>
            <w:noWrap/>
            <w:vAlign w:val="center"/>
          </w:tcPr>
          <w:p w14:paraId="775A6C88" w14:textId="090EECA2" w:rsidR="001236C2" w:rsidRDefault="00777B6A"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174</w:t>
            </w:r>
          </w:p>
        </w:tc>
        <w:tc>
          <w:tcPr>
            <w:tcW w:w="1530" w:type="dxa"/>
            <w:shd w:val="clear" w:color="auto" w:fill="auto"/>
            <w:noWrap/>
            <w:vAlign w:val="center"/>
          </w:tcPr>
          <w:p w14:paraId="6302858E" w14:textId="00733F2F" w:rsidR="001236C2" w:rsidRDefault="00777B6A"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18</w:t>
            </w:r>
          </w:p>
        </w:tc>
        <w:tc>
          <w:tcPr>
            <w:tcW w:w="1080" w:type="dxa"/>
            <w:vAlign w:val="center"/>
          </w:tcPr>
          <w:p w14:paraId="69F2CFC8" w14:textId="076F228A" w:rsidR="001236C2" w:rsidRDefault="001236C2"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w:t>
            </w:r>
          </w:p>
        </w:tc>
        <w:tc>
          <w:tcPr>
            <w:tcW w:w="2070" w:type="dxa"/>
            <w:shd w:val="clear" w:color="auto" w:fill="auto"/>
            <w:noWrap/>
            <w:vAlign w:val="center"/>
          </w:tcPr>
          <w:p w14:paraId="72CA8501" w14:textId="4D8CCBF1" w:rsidR="001236C2" w:rsidRDefault="001236C2"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5E5D7132" w14:textId="01E604FC" w:rsidR="001236C2" w:rsidRDefault="001236C2"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w:t>
            </w:r>
          </w:p>
        </w:tc>
      </w:tr>
      <w:tr w:rsidR="001236C2" w:rsidRPr="000444C7" w14:paraId="644CDA30" w14:textId="77777777" w:rsidTr="005466B1">
        <w:trPr>
          <w:trHeight w:val="197"/>
          <w:jc w:val="center"/>
        </w:trPr>
        <w:tc>
          <w:tcPr>
            <w:tcW w:w="1890" w:type="dxa"/>
            <w:shd w:val="clear" w:color="auto" w:fill="auto"/>
            <w:noWrap/>
            <w:vAlign w:val="center"/>
          </w:tcPr>
          <w:p w14:paraId="491EA575" w14:textId="6BD91634" w:rsidR="001236C2" w:rsidRPr="00A778F3" w:rsidRDefault="001236C2" w:rsidP="001236C2">
            <w:pPr>
              <w:spacing w:after="0" w:line="240" w:lineRule="auto"/>
              <w:rPr>
                <w:rFonts w:asciiTheme="minorHAnsi" w:hAnsiTheme="minorHAnsi"/>
                <w:sz w:val="21"/>
                <w:szCs w:val="21"/>
              </w:rPr>
            </w:pPr>
            <w:r>
              <w:rPr>
                <w:rFonts w:asciiTheme="minorHAnsi" w:hAnsiTheme="minorHAnsi"/>
                <w:sz w:val="21"/>
                <w:szCs w:val="21"/>
              </w:rPr>
              <w:t>Santa Rosa</w:t>
            </w:r>
          </w:p>
        </w:tc>
        <w:tc>
          <w:tcPr>
            <w:tcW w:w="1620" w:type="dxa"/>
            <w:vAlign w:val="center"/>
          </w:tcPr>
          <w:p w14:paraId="37BE5DFC" w14:textId="172678F4" w:rsidR="001236C2" w:rsidRPr="00A778F3" w:rsidRDefault="001236C2" w:rsidP="001236C2">
            <w:pPr>
              <w:spacing w:after="0" w:line="240" w:lineRule="auto"/>
              <w:rPr>
                <w:rFonts w:asciiTheme="minorHAnsi" w:eastAsia="Times New Roman" w:hAnsiTheme="minorHAnsi"/>
                <w:sz w:val="21"/>
                <w:szCs w:val="21"/>
              </w:rPr>
            </w:pPr>
            <w:r>
              <w:rPr>
                <w:rFonts w:asciiTheme="minorHAnsi" w:eastAsia="Times New Roman" w:hAnsiTheme="minorHAnsi"/>
                <w:sz w:val="21"/>
                <w:szCs w:val="21"/>
              </w:rPr>
              <w:t>North Bay</w:t>
            </w:r>
          </w:p>
        </w:tc>
        <w:tc>
          <w:tcPr>
            <w:tcW w:w="1260" w:type="dxa"/>
            <w:shd w:val="clear" w:color="auto" w:fill="auto"/>
            <w:noWrap/>
            <w:vAlign w:val="center"/>
          </w:tcPr>
          <w:p w14:paraId="1D285647" w14:textId="46BEA8CB" w:rsidR="001236C2" w:rsidRPr="001236C2" w:rsidRDefault="00777B6A"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56</w:t>
            </w:r>
          </w:p>
        </w:tc>
        <w:tc>
          <w:tcPr>
            <w:tcW w:w="1530" w:type="dxa"/>
            <w:shd w:val="clear" w:color="auto" w:fill="auto"/>
            <w:noWrap/>
            <w:vAlign w:val="center"/>
          </w:tcPr>
          <w:p w14:paraId="2F82B171" w14:textId="57005285" w:rsidR="001236C2" w:rsidRPr="00A778F3" w:rsidRDefault="00777B6A"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n&lt;10</w:t>
            </w:r>
          </w:p>
        </w:tc>
        <w:tc>
          <w:tcPr>
            <w:tcW w:w="1080" w:type="dxa"/>
            <w:vAlign w:val="center"/>
          </w:tcPr>
          <w:p w14:paraId="3CB8781D" w14:textId="2D78C527" w:rsidR="001236C2" w:rsidRDefault="001236C2"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w:t>
            </w:r>
          </w:p>
        </w:tc>
        <w:tc>
          <w:tcPr>
            <w:tcW w:w="2070" w:type="dxa"/>
            <w:shd w:val="clear" w:color="auto" w:fill="auto"/>
            <w:noWrap/>
            <w:vAlign w:val="center"/>
          </w:tcPr>
          <w:p w14:paraId="43DE191D" w14:textId="0D303287" w:rsidR="001236C2" w:rsidRPr="00A778F3" w:rsidRDefault="001236C2"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3A7637F1" w14:textId="4130DE02" w:rsidR="001236C2" w:rsidRPr="00A778F3" w:rsidRDefault="001236C2"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w:t>
            </w:r>
          </w:p>
        </w:tc>
      </w:tr>
      <w:tr w:rsidR="001236C2" w:rsidRPr="000444C7" w14:paraId="212E130F" w14:textId="77777777" w:rsidTr="005466B1">
        <w:trPr>
          <w:trHeight w:val="260"/>
          <w:jc w:val="center"/>
        </w:trPr>
        <w:tc>
          <w:tcPr>
            <w:tcW w:w="1890" w:type="dxa"/>
            <w:shd w:val="clear" w:color="auto" w:fill="auto"/>
            <w:noWrap/>
            <w:vAlign w:val="center"/>
          </w:tcPr>
          <w:p w14:paraId="2B08EDEA" w14:textId="41B5649C" w:rsidR="001236C2" w:rsidRDefault="001236C2" w:rsidP="001236C2">
            <w:pPr>
              <w:spacing w:after="0" w:line="240" w:lineRule="auto"/>
              <w:rPr>
                <w:rFonts w:asciiTheme="minorHAnsi" w:hAnsiTheme="minorHAnsi"/>
                <w:sz w:val="21"/>
                <w:szCs w:val="21"/>
              </w:rPr>
            </w:pPr>
            <w:r>
              <w:rPr>
                <w:rFonts w:asciiTheme="minorHAnsi" w:hAnsiTheme="minorHAnsi"/>
                <w:sz w:val="21"/>
                <w:szCs w:val="21"/>
              </w:rPr>
              <w:t>West Valley</w:t>
            </w:r>
          </w:p>
        </w:tc>
        <w:tc>
          <w:tcPr>
            <w:tcW w:w="1620" w:type="dxa"/>
            <w:vAlign w:val="center"/>
          </w:tcPr>
          <w:p w14:paraId="109C014D" w14:textId="36E2CAA9" w:rsidR="001236C2" w:rsidRDefault="001236C2" w:rsidP="001236C2">
            <w:pPr>
              <w:spacing w:after="0" w:line="240" w:lineRule="auto"/>
              <w:rPr>
                <w:rFonts w:asciiTheme="minorHAnsi" w:eastAsia="Times New Roman" w:hAnsiTheme="minorHAnsi"/>
                <w:sz w:val="21"/>
                <w:szCs w:val="21"/>
              </w:rPr>
            </w:pPr>
            <w:r>
              <w:rPr>
                <w:rFonts w:asciiTheme="minorHAnsi" w:eastAsia="Times New Roman" w:hAnsiTheme="minorHAnsi"/>
                <w:sz w:val="21"/>
                <w:szCs w:val="21"/>
              </w:rPr>
              <w:t>Silicon Valley</w:t>
            </w:r>
          </w:p>
        </w:tc>
        <w:tc>
          <w:tcPr>
            <w:tcW w:w="1260" w:type="dxa"/>
            <w:shd w:val="clear" w:color="auto" w:fill="auto"/>
            <w:noWrap/>
            <w:vAlign w:val="center"/>
          </w:tcPr>
          <w:p w14:paraId="05B7B6F9" w14:textId="521C779F" w:rsidR="001236C2" w:rsidRPr="005E0F0B" w:rsidRDefault="00777B6A"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161</w:t>
            </w:r>
          </w:p>
        </w:tc>
        <w:tc>
          <w:tcPr>
            <w:tcW w:w="1530" w:type="dxa"/>
            <w:shd w:val="clear" w:color="auto" w:fill="auto"/>
            <w:noWrap/>
            <w:vAlign w:val="center"/>
          </w:tcPr>
          <w:p w14:paraId="73F32FF1" w14:textId="2B3B3F3C" w:rsidR="001236C2" w:rsidRDefault="00777B6A"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19</w:t>
            </w:r>
          </w:p>
        </w:tc>
        <w:tc>
          <w:tcPr>
            <w:tcW w:w="1080" w:type="dxa"/>
          </w:tcPr>
          <w:p w14:paraId="62825E90" w14:textId="223682B6" w:rsidR="001236C2" w:rsidRDefault="001236C2"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w:t>
            </w:r>
          </w:p>
        </w:tc>
        <w:tc>
          <w:tcPr>
            <w:tcW w:w="2070" w:type="dxa"/>
            <w:shd w:val="clear" w:color="auto" w:fill="auto"/>
            <w:noWrap/>
            <w:vAlign w:val="center"/>
          </w:tcPr>
          <w:p w14:paraId="53832750" w14:textId="58CBF8CD" w:rsidR="001236C2" w:rsidRDefault="001236C2"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w:t>
            </w:r>
          </w:p>
        </w:tc>
        <w:tc>
          <w:tcPr>
            <w:tcW w:w="900" w:type="dxa"/>
            <w:shd w:val="clear" w:color="auto" w:fill="auto"/>
            <w:noWrap/>
            <w:vAlign w:val="center"/>
          </w:tcPr>
          <w:p w14:paraId="6987FE27" w14:textId="201E5728" w:rsidR="001236C2" w:rsidRDefault="001236C2"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7</w:t>
            </w:r>
          </w:p>
        </w:tc>
      </w:tr>
      <w:tr w:rsidR="001236C2" w:rsidRPr="000444C7" w14:paraId="61A433D2" w14:textId="77777777" w:rsidTr="005466B1">
        <w:trPr>
          <w:trHeight w:val="197"/>
          <w:jc w:val="center"/>
        </w:trPr>
        <w:tc>
          <w:tcPr>
            <w:tcW w:w="3510" w:type="dxa"/>
            <w:gridSpan w:val="2"/>
            <w:tcBorders>
              <w:bottom w:val="nil"/>
            </w:tcBorders>
            <w:shd w:val="clear" w:color="auto" w:fill="BFBFBF" w:themeFill="background1" w:themeFillShade="BF"/>
            <w:noWrap/>
            <w:vAlign w:val="center"/>
          </w:tcPr>
          <w:p w14:paraId="0116F7A0" w14:textId="62EA85BD" w:rsidR="001236C2" w:rsidRPr="00A778F3" w:rsidRDefault="001236C2" w:rsidP="001236C2">
            <w:pPr>
              <w:spacing w:after="0" w:line="240" w:lineRule="auto"/>
              <w:rPr>
                <w:rFonts w:asciiTheme="minorHAnsi" w:hAnsiTheme="minorHAnsi"/>
                <w:b/>
                <w:sz w:val="21"/>
                <w:szCs w:val="21"/>
              </w:rPr>
            </w:pPr>
            <w:r w:rsidRPr="00A778F3">
              <w:rPr>
                <w:rFonts w:asciiTheme="minorHAnsi" w:hAnsiTheme="minorHAnsi"/>
                <w:b/>
                <w:sz w:val="21"/>
                <w:szCs w:val="21"/>
              </w:rPr>
              <w:t>Total Bay Region</w:t>
            </w:r>
          </w:p>
        </w:tc>
        <w:tc>
          <w:tcPr>
            <w:tcW w:w="1260" w:type="dxa"/>
            <w:tcBorders>
              <w:bottom w:val="nil"/>
            </w:tcBorders>
            <w:shd w:val="clear" w:color="auto" w:fill="BFBFBF" w:themeFill="background1" w:themeFillShade="BF"/>
            <w:noWrap/>
            <w:vAlign w:val="center"/>
          </w:tcPr>
          <w:p w14:paraId="692671F7" w14:textId="552D90CB" w:rsidR="001236C2" w:rsidRPr="00A778F3" w:rsidRDefault="00777B6A" w:rsidP="001236C2">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1,878</w:t>
            </w:r>
          </w:p>
        </w:tc>
        <w:tc>
          <w:tcPr>
            <w:tcW w:w="1530" w:type="dxa"/>
            <w:tcBorders>
              <w:bottom w:val="nil"/>
            </w:tcBorders>
            <w:shd w:val="clear" w:color="auto" w:fill="BFBFBF" w:themeFill="background1" w:themeFillShade="BF"/>
            <w:noWrap/>
            <w:vAlign w:val="center"/>
          </w:tcPr>
          <w:p w14:paraId="02EEFD75" w14:textId="792A9783" w:rsidR="001236C2" w:rsidRPr="00A778F3" w:rsidRDefault="00777B6A" w:rsidP="001236C2">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159</w:t>
            </w:r>
          </w:p>
        </w:tc>
        <w:tc>
          <w:tcPr>
            <w:tcW w:w="1080" w:type="dxa"/>
            <w:tcBorders>
              <w:bottom w:val="nil"/>
            </w:tcBorders>
            <w:shd w:val="clear" w:color="auto" w:fill="BFBFBF" w:themeFill="background1" w:themeFillShade="BF"/>
          </w:tcPr>
          <w:p w14:paraId="7FE2A012" w14:textId="280144F8" w:rsidR="001236C2" w:rsidRPr="00A778F3" w:rsidRDefault="001236C2" w:rsidP="001236C2">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34</w:t>
            </w:r>
          </w:p>
        </w:tc>
        <w:tc>
          <w:tcPr>
            <w:tcW w:w="2070" w:type="dxa"/>
            <w:tcBorders>
              <w:bottom w:val="nil"/>
            </w:tcBorders>
            <w:shd w:val="clear" w:color="auto" w:fill="BFBFBF" w:themeFill="background1" w:themeFillShade="BF"/>
            <w:noWrap/>
            <w:vAlign w:val="center"/>
          </w:tcPr>
          <w:p w14:paraId="257E1F96" w14:textId="67BD69B0" w:rsidR="001236C2" w:rsidRPr="00A778F3" w:rsidRDefault="001236C2" w:rsidP="001236C2">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10</w:t>
            </w:r>
          </w:p>
        </w:tc>
        <w:tc>
          <w:tcPr>
            <w:tcW w:w="900" w:type="dxa"/>
            <w:tcBorders>
              <w:bottom w:val="nil"/>
            </w:tcBorders>
            <w:shd w:val="clear" w:color="auto" w:fill="BFBFBF" w:themeFill="background1" w:themeFillShade="BF"/>
            <w:noWrap/>
            <w:vAlign w:val="center"/>
          </w:tcPr>
          <w:p w14:paraId="728E8C2B" w14:textId="728481DF" w:rsidR="001236C2" w:rsidRPr="00A778F3" w:rsidRDefault="001236C2" w:rsidP="001236C2">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44</w:t>
            </w:r>
          </w:p>
        </w:tc>
      </w:tr>
      <w:tr w:rsidR="001236C2" w:rsidRPr="000444C7" w14:paraId="48AB6875" w14:textId="77777777" w:rsidTr="005466B1">
        <w:trPr>
          <w:trHeight w:val="287"/>
          <w:jc w:val="center"/>
        </w:trPr>
        <w:tc>
          <w:tcPr>
            <w:tcW w:w="3510" w:type="dxa"/>
            <w:gridSpan w:val="2"/>
            <w:tcBorders>
              <w:top w:val="nil"/>
            </w:tcBorders>
            <w:shd w:val="clear" w:color="auto" w:fill="BFBFBF" w:themeFill="background1" w:themeFillShade="BF"/>
            <w:noWrap/>
            <w:vAlign w:val="center"/>
          </w:tcPr>
          <w:p w14:paraId="1F6B8FCB" w14:textId="018074EF" w:rsidR="001236C2" w:rsidRPr="00A778F3" w:rsidRDefault="001236C2" w:rsidP="001236C2">
            <w:pPr>
              <w:spacing w:after="0" w:line="240" w:lineRule="auto"/>
              <w:rPr>
                <w:rFonts w:asciiTheme="minorHAnsi" w:hAnsiTheme="minorHAnsi"/>
                <w:b/>
                <w:sz w:val="21"/>
                <w:szCs w:val="21"/>
              </w:rPr>
            </w:pPr>
            <w:r w:rsidRPr="00A778F3">
              <w:rPr>
                <w:rFonts w:asciiTheme="minorHAnsi" w:hAnsiTheme="minorHAnsi"/>
                <w:b/>
                <w:sz w:val="21"/>
                <w:szCs w:val="21"/>
              </w:rPr>
              <w:t xml:space="preserve">Total </w:t>
            </w:r>
            <w:r>
              <w:rPr>
                <w:rFonts w:asciiTheme="minorHAnsi" w:hAnsiTheme="minorHAnsi"/>
                <w:b/>
                <w:sz w:val="21"/>
                <w:szCs w:val="21"/>
              </w:rPr>
              <w:t xml:space="preserve">East </w:t>
            </w:r>
            <w:r w:rsidRPr="00A778F3">
              <w:rPr>
                <w:rFonts w:asciiTheme="minorHAnsi" w:hAnsiTheme="minorHAnsi"/>
                <w:b/>
                <w:sz w:val="21"/>
                <w:szCs w:val="21"/>
              </w:rPr>
              <w:t xml:space="preserve">Bay </w:t>
            </w:r>
            <w:r>
              <w:rPr>
                <w:rFonts w:asciiTheme="minorHAnsi" w:hAnsiTheme="minorHAnsi"/>
                <w:b/>
                <w:sz w:val="21"/>
                <w:szCs w:val="21"/>
              </w:rPr>
              <w:t>Sub-Region</w:t>
            </w:r>
          </w:p>
        </w:tc>
        <w:tc>
          <w:tcPr>
            <w:tcW w:w="1260" w:type="dxa"/>
            <w:tcBorders>
              <w:top w:val="nil"/>
            </w:tcBorders>
            <w:shd w:val="clear" w:color="auto" w:fill="BFBFBF" w:themeFill="background1" w:themeFillShade="BF"/>
            <w:noWrap/>
            <w:vAlign w:val="center"/>
          </w:tcPr>
          <w:p w14:paraId="7C782254" w14:textId="22E4D8BF" w:rsidR="001236C2" w:rsidRDefault="00777B6A" w:rsidP="001236C2">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915</w:t>
            </w:r>
          </w:p>
        </w:tc>
        <w:tc>
          <w:tcPr>
            <w:tcW w:w="1530" w:type="dxa"/>
            <w:tcBorders>
              <w:top w:val="nil"/>
            </w:tcBorders>
            <w:shd w:val="clear" w:color="auto" w:fill="BFBFBF" w:themeFill="background1" w:themeFillShade="BF"/>
            <w:noWrap/>
            <w:vAlign w:val="center"/>
          </w:tcPr>
          <w:p w14:paraId="27C9EA93" w14:textId="63EFEB4A" w:rsidR="001236C2" w:rsidRDefault="00777B6A" w:rsidP="001236C2">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68</w:t>
            </w:r>
          </w:p>
        </w:tc>
        <w:tc>
          <w:tcPr>
            <w:tcW w:w="1080" w:type="dxa"/>
            <w:tcBorders>
              <w:top w:val="nil"/>
            </w:tcBorders>
            <w:shd w:val="clear" w:color="auto" w:fill="BFBFBF" w:themeFill="background1" w:themeFillShade="BF"/>
          </w:tcPr>
          <w:p w14:paraId="5F0201A1" w14:textId="3F6B7DA5" w:rsidR="001236C2" w:rsidRDefault="001236C2" w:rsidP="001236C2">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23</w:t>
            </w:r>
          </w:p>
        </w:tc>
        <w:tc>
          <w:tcPr>
            <w:tcW w:w="2070" w:type="dxa"/>
            <w:tcBorders>
              <w:top w:val="nil"/>
            </w:tcBorders>
            <w:shd w:val="clear" w:color="auto" w:fill="BFBFBF" w:themeFill="background1" w:themeFillShade="BF"/>
            <w:noWrap/>
            <w:vAlign w:val="center"/>
          </w:tcPr>
          <w:p w14:paraId="0838DF33" w14:textId="64EBE0F6" w:rsidR="001236C2" w:rsidRDefault="001236C2" w:rsidP="001236C2">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5</w:t>
            </w:r>
          </w:p>
        </w:tc>
        <w:tc>
          <w:tcPr>
            <w:tcW w:w="900" w:type="dxa"/>
            <w:tcBorders>
              <w:top w:val="nil"/>
            </w:tcBorders>
            <w:shd w:val="clear" w:color="auto" w:fill="BFBFBF" w:themeFill="background1" w:themeFillShade="BF"/>
            <w:noWrap/>
            <w:vAlign w:val="center"/>
          </w:tcPr>
          <w:p w14:paraId="08D75A2F" w14:textId="5E183A4F" w:rsidR="001236C2" w:rsidRDefault="001236C2" w:rsidP="001236C2">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28</w:t>
            </w:r>
          </w:p>
        </w:tc>
      </w:tr>
    </w:tbl>
    <w:p w14:paraId="6D34E871" w14:textId="500441D0" w:rsidR="009D39E7" w:rsidRDefault="0087274C" w:rsidP="003E1F5F">
      <w:pPr>
        <w:pStyle w:val="Heading1"/>
        <w:spacing w:before="0"/>
        <w:rPr>
          <w:b w:val="0"/>
          <w:i/>
          <w:sz w:val="20"/>
          <w:szCs w:val="20"/>
        </w:rPr>
      </w:pPr>
      <w:r>
        <w:rPr>
          <w:b w:val="0"/>
          <w:i/>
          <w:sz w:val="20"/>
          <w:szCs w:val="20"/>
        </w:rPr>
        <w:t>Source:</w:t>
      </w:r>
      <w:r w:rsidR="00950AF1">
        <w:rPr>
          <w:b w:val="0"/>
          <w:i/>
          <w:sz w:val="20"/>
          <w:szCs w:val="20"/>
        </w:rPr>
        <w:t xml:space="preserve"> IPEDS,</w:t>
      </w:r>
      <w:r>
        <w:rPr>
          <w:b w:val="0"/>
          <w:i/>
          <w:sz w:val="20"/>
          <w:szCs w:val="20"/>
        </w:rPr>
        <w:t xml:space="preserve"> Data Mart and Launchboard</w:t>
      </w:r>
    </w:p>
    <w:p w14:paraId="3272B2D0" w14:textId="1D0FCC60" w:rsidR="0087274C" w:rsidRDefault="0087274C" w:rsidP="003E1F5F">
      <w:pPr>
        <w:spacing w:line="240" w:lineRule="auto"/>
        <w:rPr>
          <w:sz w:val="20"/>
          <w:szCs w:val="20"/>
        </w:rPr>
      </w:pPr>
      <w:r w:rsidRPr="0087274C">
        <w:rPr>
          <w:sz w:val="20"/>
          <w:szCs w:val="20"/>
        </w:rPr>
        <w:t>NOTE:</w:t>
      </w:r>
      <w:r w:rsidR="00FD09A5">
        <w:rPr>
          <w:sz w:val="20"/>
          <w:szCs w:val="20"/>
        </w:rPr>
        <w:t xml:space="preserve"> </w:t>
      </w:r>
      <w:r w:rsidR="00950AF1">
        <w:rPr>
          <w:sz w:val="20"/>
          <w:szCs w:val="20"/>
        </w:rPr>
        <w:t>For Community Colleges, the annual average for Associate Degrees and Certificates is 2014-17</w:t>
      </w:r>
      <w:r w:rsidR="00995792">
        <w:rPr>
          <w:sz w:val="20"/>
          <w:szCs w:val="20"/>
        </w:rPr>
        <w:t>.</w:t>
      </w:r>
      <w:r w:rsidR="007A2046">
        <w:rPr>
          <w:sz w:val="20"/>
          <w:szCs w:val="20"/>
        </w:rPr>
        <w:t xml:space="preserve"> </w:t>
      </w:r>
      <w:r w:rsidR="0090370E">
        <w:rPr>
          <w:sz w:val="20"/>
          <w:szCs w:val="20"/>
        </w:rPr>
        <w:t>There appear</w:t>
      </w:r>
      <w:r w:rsidR="00FD09A5">
        <w:rPr>
          <w:sz w:val="20"/>
          <w:szCs w:val="20"/>
        </w:rPr>
        <w:t>s</w:t>
      </w:r>
      <w:r w:rsidR="0090370E">
        <w:rPr>
          <w:sz w:val="20"/>
          <w:szCs w:val="20"/>
        </w:rPr>
        <w:t xml:space="preserve"> to be no programs at Other Educational Postsecondary Institutes based on a crosswalk of TOP to CIP codes.</w:t>
      </w:r>
      <w:r w:rsidR="00764DB3">
        <w:rPr>
          <w:sz w:val="20"/>
          <w:szCs w:val="20"/>
        </w:rPr>
        <w:t xml:space="preserve"> Headcount </w:t>
      </w:r>
      <w:r w:rsidR="00777B6A">
        <w:rPr>
          <w:sz w:val="20"/>
          <w:szCs w:val="20"/>
        </w:rPr>
        <w:t xml:space="preserve">is for 2016-17, </w:t>
      </w:r>
      <w:r w:rsidR="00F56017">
        <w:rPr>
          <w:sz w:val="20"/>
          <w:szCs w:val="20"/>
        </w:rPr>
        <w:t xml:space="preserve">and number of transfer students </w:t>
      </w:r>
      <w:r w:rsidR="00764DB3">
        <w:rPr>
          <w:sz w:val="20"/>
          <w:szCs w:val="20"/>
        </w:rPr>
        <w:t>is for 2015-16.</w:t>
      </w:r>
    </w:p>
    <w:p w14:paraId="7A854C5B" w14:textId="6DCB49F2" w:rsidR="00B32616" w:rsidRDefault="00B32616" w:rsidP="00B32616">
      <w:pPr>
        <w:pStyle w:val="Heading1"/>
      </w:pPr>
      <w:r>
        <w:t>Gap Analysis</w:t>
      </w:r>
    </w:p>
    <w:p w14:paraId="3750B76B" w14:textId="0CFA1D9B" w:rsidR="008D5AEC" w:rsidRDefault="00B32616" w:rsidP="00FD4510">
      <w:pPr>
        <w:spacing w:line="240" w:lineRule="auto"/>
      </w:pPr>
      <w:r>
        <w:t>The labor market gap is</w:t>
      </w:r>
      <w:r w:rsidR="0090370E">
        <w:t xml:space="preserve"> </w:t>
      </w:r>
      <w:r w:rsidR="003E0AB1">
        <w:t>significant</w:t>
      </w:r>
      <w:r>
        <w:t xml:space="preserve"> in the </w:t>
      </w:r>
      <w:r w:rsidR="00FD4510">
        <w:t xml:space="preserve">Bay </w:t>
      </w:r>
      <w:r>
        <w:t xml:space="preserve">region for this </w:t>
      </w:r>
      <w:r w:rsidR="00375EE5">
        <w:t xml:space="preserve">cluster of </w:t>
      </w:r>
      <w:r>
        <w:t>occupation</w:t>
      </w:r>
      <w:r w:rsidR="008D5AEC">
        <w:t>s</w:t>
      </w:r>
      <w:r>
        <w:t xml:space="preserve"> with </w:t>
      </w:r>
      <w:r w:rsidR="00375EE5">
        <w:t xml:space="preserve">total </w:t>
      </w:r>
      <w:r w:rsidR="00FD4510">
        <w:t xml:space="preserve">annual openings of </w:t>
      </w:r>
      <w:r w:rsidR="00777B6A">
        <w:t xml:space="preserve">1,959 </w:t>
      </w:r>
      <w:r w:rsidR="0090370E">
        <w:t>and</w:t>
      </w:r>
      <w:r w:rsidR="00B62708">
        <w:t xml:space="preserve"> annual supply of 44</w:t>
      </w:r>
      <w:r w:rsidR="00FD4510">
        <w:t xml:space="preserve"> </w:t>
      </w:r>
      <w:r w:rsidR="0090370E">
        <w:t>awards</w:t>
      </w:r>
      <w:r w:rsidR="00B62708">
        <w:t>. Thi</w:t>
      </w:r>
      <w:r w:rsidR="00FD4510">
        <w:t xml:space="preserve">s represents an </w:t>
      </w:r>
      <w:r w:rsidR="002B2339">
        <w:t xml:space="preserve">annual </w:t>
      </w:r>
      <w:r w:rsidR="00FD4510">
        <w:t xml:space="preserve">undersupply of </w:t>
      </w:r>
      <w:r w:rsidR="00777B6A">
        <w:t>1,915</w:t>
      </w:r>
      <w:r w:rsidR="00FD09A5">
        <w:t xml:space="preserve"> </w:t>
      </w:r>
      <w:r w:rsidR="00FD4510">
        <w:t>students.</w:t>
      </w:r>
      <w:r>
        <w:t xml:space="preserve"> In the </w:t>
      </w:r>
      <w:r w:rsidR="009E5F31">
        <w:t>East Bay</w:t>
      </w:r>
      <w:r w:rsidR="00FD4510">
        <w:t xml:space="preserve"> sub-region</w:t>
      </w:r>
      <w:r w:rsidR="00FD09A5">
        <w:t>, there is also a gap</w:t>
      </w:r>
      <w:r w:rsidR="00FD4510">
        <w:t xml:space="preserve"> with </w:t>
      </w:r>
      <w:r w:rsidR="00375EE5">
        <w:t xml:space="preserve">total </w:t>
      </w:r>
      <w:r w:rsidR="00FD4510">
        <w:t xml:space="preserve">annual openings of </w:t>
      </w:r>
      <w:r w:rsidR="00777B6A">
        <w:t>470</w:t>
      </w:r>
      <w:r w:rsidR="00FD4510">
        <w:t xml:space="preserve"> </w:t>
      </w:r>
      <w:r w:rsidR="00FD09A5">
        <w:t xml:space="preserve">and </w:t>
      </w:r>
      <w:r w:rsidR="00375EE5">
        <w:t xml:space="preserve">annual supply of </w:t>
      </w:r>
      <w:r w:rsidR="00B62708">
        <w:t xml:space="preserve">28 awards </w:t>
      </w:r>
      <w:r w:rsidR="003E0AB1">
        <w:t>for a</w:t>
      </w:r>
      <w:r w:rsidR="002B2339">
        <w:t>n annual</w:t>
      </w:r>
      <w:r w:rsidR="003E0AB1">
        <w:t xml:space="preserve"> gap of </w:t>
      </w:r>
      <w:r w:rsidR="00777B6A">
        <w:t>442</w:t>
      </w:r>
      <w:r w:rsidR="003E0AB1">
        <w:t>.</w:t>
      </w:r>
    </w:p>
    <w:p w14:paraId="4D4A1AEA" w14:textId="2294C4E1" w:rsidR="008D5AEC" w:rsidRDefault="008D5AEC" w:rsidP="00FD4510">
      <w:pPr>
        <w:spacing w:line="240" w:lineRule="auto"/>
      </w:pPr>
      <w:r>
        <w:t>It should be noted that t</w:t>
      </w:r>
      <w:r>
        <w:t xml:space="preserve">wo of the three occupations (SOC codes) selected in the request for a labor market report are for occupations which typically require a four-year degree. </w:t>
      </w:r>
      <w:r>
        <w:t xml:space="preserve"> </w:t>
      </w:r>
      <w:r>
        <w:t xml:space="preserve">As stated above, DVC students in the current program have been focused on transfer to four year colleges to pursue Architecture Design.  However, with the addition of this proposed new Certificate, even students who did not transfer to four year programs and entered the labor market seeking employment would find that for </w:t>
      </w:r>
      <w:r w:rsidRPr="0064174E">
        <w:t>Architectural and Civil Drafters</w:t>
      </w:r>
      <w:r>
        <w:t>, which typically requires an Associate Degree, there is still an undersupply annually of about 385 in the region for this occupation and about 90 annually in the East Bay sub-region.</w:t>
      </w:r>
    </w:p>
    <w:p w14:paraId="1B028559" w14:textId="77777777" w:rsidR="006C313B" w:rsidRDefault="006C313B" w:rsidP="006C313B">
      <w:pPr>
        <w:pStyle w:val="Heading1"/>
      </w:pPr>
      <w:r>
        <w:t>Student Outcomes</w:t>
      </w:r>
    </w:p>
    <w:p w14:paraId="7A356AC1" w14:textId="5F9863B2" w:rsidR="001D7B91" w:rsidRDefault="00344835" w:rsidP="00185797">
      <w:pPr>
        <w:spacing w:after="120" w:line="240" w:lineRule="auto"/>
      </w:pPr>
      <w:r>
        <w:t>Student Outcom</w:t>
      </w:r>
      <w:r w:rsidR="008A7C97">
        <w:t xml:space="preserve">es data from Launchboard is </w:t>
      </w:r>
      <w:r>
        <w:t>available for</w:t>
      </w:r>
      <w:r w:rsidR="00604E8A">
        <w:t xml:space="preserve"> students who took courses on</w:t>
      </w:r>
      <w:r w:rsidR="006C313B">
        <w:t xml:space="preserve"> </w:t>
      </w:r>
      <w:r w:rsidR="00305AEC">
        <w:t>Architecture and Architectural Technology</w:t>
      </w:r>
      <w:r w:rsidR="009D1730">
        <w:t xml:space="preserve"> (</w:t>
      </w:r>
      <w:r w:rsidR="009D1730">
        <w:t>TOP 0201.00</w:t>
      </w:r>
      <w:r w:rsidR="009D1730">
        <w:t>)</w:t>
      </w:r>
      <w:r w:rsidR="00D279C7">
        <w:t>,</w:t>
      </w:r>
      <w:r w:rsidR="008A7C97">
        <w:t xml:space="preserve"> </w:t>
      </w:r>
      <w:r>
        <w:t xml:space="preserve">in the Bay region. </w:t>
      </w:r>
    </w:p>
    <w:p w14:paraId="0305AFC3" w14:textId="1E0E132C" w:rsidR="00B62708" w:rsidRPr="003C78A7" w:rsidRDefault="000E5421" w:rsidP="003C78A7">
      <w:pPr>
        <w:spacing w:after="60" w:line="240" w:lineRule="auto"/>
        <w:rPr>
          <w:b/>
        </w:rPr>
      </w:pPr>
      <w:r>
        <w:rPr>
          <w:b/>
        </w:rPr>
        <w:t>Table 8</w:t>
      </w:r>
      <w:r w:rsidR="00F906F9">
        <w:rPr>
          <w:b/>
        </w:rPr>
        <w:t xml:space="preserve">. Four Employment Outcomes Metrics for Students Who Took Courses on </w:t>
      </w:r>
      <w:r w:rsidR="00D279C7">
        <w:rPr>
          <w:b/>
        </w:rPr>
        <w:t xml:space="preserve">TOP </w:t>
      </w:r>
      <w:r w:rsidR="00305AEC">
        <w:rPr>
          <w:b/>
        </w:rPr>
        <w:t>0201.00 Architecture and Architectural Technology</w:t>
      </w:r>
      <w:r w:rsidR="001B7094" w:rsidRPr="001B7094">
        <w:t xml:space="preserve"> </w:t>
      </w:r>
    </w:p>
    <w:tbl>
      <w:tblPr>
        <w:tblStyle w:val="TableGrid"/>
        <w:tblW w:w="10435" w:type="dxa"/>
        <w:tblLayout w:type="fixed"/>
        <w:tblLook w:val="04A0" w:firstRow="1" w:lastRow="0" w:firstColumn="1" w:lastColumn="0" w:noHBand="0" w:noVBand="1"/>
      </w:tblPr>
      <w:tblGrid>
        <w:gridCol w:w="1777"/>
        <w:gridCol w:w="1098"/>
        <w:gridCol w:w="1080"/>
        <w:gridCol w:w="1080"/>
        <w:gridCol w:w="1080"/>
        <w:gridCol w:w="1080"/>
        <w:gridCol w:w="1080"/>
        <w:gridCol w:w="990"/>
        <w:gridCol w:w="1170"/>
      </w:tblGrid>
      <w:tr w:rsidR="00ED2B8B" w14:paraId="6373689A" w14:textId="38B11B86" w:rsidTr="00ED2B8B">
        <w:trPr>
          <w:trHeight w:val="782"/>
        </w:trPr>
        <w:tc>
          <w:tcPr>
            <w:tcW w:w="1777" w:type="dxa"/>
            <w:vAlign w:val="center"/>
          </w:tcPr>
          <w:p w14:paraId="61615965" w14:textId="47662BEB" w:rsidR="00AA4C7A" w:rsidRDefault="00AA4C7A" w:rsidP="007D7027">
            <w:pPr>
              <w:jc w:val="center"/>
              <w:rPr>
                <w:b/>
              </w:rPr>
            </w:pPr>
            <w:r>
              <w:rPr>
                <w:b/>
              </w:rPr>
              <w:t>2015-16</w:t>
            </w:r>
          </w:p>
        </w:tc>
        <w:tc>
          <w:tcPr>
            <w:tcW w:w="1098" w:type="dxa"/>
            <w:vAlign w:val="center"/>
          </w:tcPr>
          <w:p w14:paraId="071DDAC8" w14:textId="54D45D91" w:rsidR="00AA4C7A" w:rsidRPr="007D7027" w:rsidRDefault="00AA4C7A" w:rsidP="007D7027">
            <w:pPr>
              <w:jc w:val="center"/>
              <w:rPr>
                <w:b/>
                <w:sz w:val="21"/>
                <w:szCs w:val="21"/>
              </w:rPr>
            </w:pPr>
            <w:r w:rsidRPr="007D7027">
              <w:rPr>
                <w:b/>
                <w:sz w:val="21"/>
                <w:szCs w:val="21"/>
              </w:rPr>
              <w:t xml:space="preserve">Bay Region </w:t>
            </w:r>
            <w:r w:rsidRPr="00AA4C7A">
              <w:rPr>
                <w:b/>
                <w:sz w:val="20"/>
                <w:szCs w:val="21"/>
              </w:rPr>
              <w:t>(All CTE Programs)</w:t>
            </w:r>
          </w:p>
        </w:tc>
        <w:tc>
          <w:tcPr>
            <w:tcW w:w="1080" w:type="dxa"/>
            <w:vAlign w:val="center"/>
          </w:tcPr>
          <w:p w14:paraId="6F642EDE" w14:textId="77777777" w:rsidR="00AA4C7A" w:rsidRDefault="00AA4C7A" w:rsidP="00305AEC">
            <w:pPr>
              <w:jc w:val="center"/>
              <w:rPr>
                <w:b/>
                <w:sz w:val="21"/>
                <w:szCs w:val="21"/>
              </w:rPr>
            </w:pPr>
            <w:r>
              <w:rPr>
                <w:b/>
                <w:sz w:val="21"/>
                <w:szCs w:val="21"/>
              </w:rPr>
              <w:t>DVC</w:t>
            </w:r>
            <w:r w:rsidRPr="007D7027">
              <w:rPr>
                <w:b/>
                <w:sz w:val="21"/>
                <w:szCs w:val="21"/>
              </w:rPr>
              <w:t xml:space="preserve"> </w:t>
            </w:r>
          </w:p>
          <w:p w14:paraId="5CF25C76" w14:textId="790FD4D0" w:rsidR="00AA4C7A" w:rsidRPr="007D7027" w:rsidRDefault="00AA4C7A" w:rsidP="00305AEC">
            <w:pPr>
              <w:jc w:val="center"/>
              <w:rPr>
                <w:b/>
                <w:sz w:val="21"/>
                <w:szCs w:val="21"/>
              </w:rPr>
            </w:pPr>
            <w:r w:rsidRPr="00AA4C7A">
              <w:rPr>
                <w:b/>
                <w:sz w:val="20"/>
                <w:szCs w:val="21"/>
              </w:rPr>
              <w:t>(All CTE Programs)</w:t>
            </w:r>
          </w:p>
        </w:tc>
        <w:tc>
          <w:tcPr>
            <w:tcW w:w="1080" w:type="dxa"/>
            <w:vAlign w:val="center"/>
          </w:tcPr>
          <w:p w14:paraId="44CA0F38" w14:textId="05D524D3" w:rsidR="00AA4C7A" w:rsidRPr="007D7027" w:rsidRDefault="00AA4C7A" w:rsidP="00305AEC">
            <w:pPr>
              <w:jc w:val="center"/>
              <w:rPr>
                <w:b/>
                <w:sz w:val="21"/>
                <w:szCs w:val="21"/>
              </w:rPr>
            </w:pPr>
            <w:r w:rsidRPr="007D7027">
              <w:rPr>
                <w:b/>
                <w:sz w:val="21"/>
                <w:szCs w:val="21"/>
              </w:rPr>
              <w:t xml:space="preserve">State </w:t>
            </w:r>
            <w:r w:rsidRPr="008A7C97">
              <w:rPr>
                <w:b/>
                <w:sz w:val="20"/>
                <w:szCs w:val="20"/>
              </w:rPr>
              <w:t>(</w:t>
            </w:r>
            <w:r>
              <w:rPr>
                <w:b/>
                <w:sz w:val="20"/>
                <w:szCs w:val="20"/>
              </w:rPr>
              <w:t>0201.00</w:t>
            </w:r>
            <w:r w:rsidRPr="008A7C97">
              <w:rPr>
                <w:b/>
                <w:sz w:val="20"/>
                <w:szCs w:val="20"/>
              </w:rPr>
              <w:t>)</w:t>
            </w:r>
          </w:p>
        </w:tc>
        <w:tc>
          <w:tcPr>
            <w:tcW w:w="1080" w:type="dxa"/>
            <w:vAlign w:val="center"/>
          </w:tcPr>
          <w:p w14:paraId="6EAF538D" w14:textId="07F0036E" w:rsidR="00AA4C7A" w:rsidRPr="007D7027" w:rsidRDefault="00AA4C7A" w:rsidP="00305AEC">
            <w:pPr>
              <w:jc w:val="center"/>
              <w:rPr>
                <w:b/>
                <w:sz w:val="21"/>
                <w:szCs w:val="21"/>
              </w:rPr>
            </w:pPr>
            <w:r>
              <w:rPr>
                <w:b/>
                <w:sz w:val="21"/>
                <w:szCs w:val="21"/>
              </w:rPr>
              <w:t xml:space="preserve">Bay Region </w:t>
            </w:r>
            <w:r>
              <w:rPr>
                <w:b/>
                <w:sz w:val="20"/>
                <w:szCs w:val="20"/>
              </w:rPr>
              <w:t>(0201.00</w:t>
            </w:r>
            <w:r w:rsidRPr="008A7C97">
              <w:rPr>
                <w:b/>
                <w:sz w:val="20"/>
                <w:szCs w:val="20"/>
              </w:rPr>
              <w:t>)</w:t>
            </w:r>
          </w:p>
        </w:tc>
        <w:tc>
          <w:tcPr>
            <w:tcW w:w="1080" w:type="dxa"/>
            <w:vAlign w:val="center"/>
          </w:tcPr>
          <w:p w14:paraId="42265EFD" w14:textId="65C44BBF" w:rsidR="00AA4C7A" w:rsidRPr="00793F29" w:rsidRDefault="00AA4C7A" w:rsidP="00793F29">
            <w:pPr>
              <w:jc w:val="center"/>
              <w:rPr>
                <w:b/>
                <w:sz w:val="21"/>
                <w:szCs w:val="21"/>
              </w:rPr>
            </w:pPr>
            <w:r>
              <w:rPr>
                <w:b/>
                <w:sz w:val="21"/>
                <w:szCs w:val="21"/>
              </w:rPr>
              <w:t xml:space="preserve">East Bay </w:t>
            </w:r>
            <w:r>
              <w:rPr>
                <w:b/>
                <w:sz w:val="20"/>
                <w:szCs w:val="20"/>
              </w:rPr>
              <w:t>(0201.00</w:t>
            </w:r>
            <w:r w:rsidRPr="008A7C97">
              <w:rPr>
                <w:b/>
                <w:sz w:val="20"/>
                <w:szCs w:val="20"/>
              </w:rPr>
              <w:t>)</w:t>
            </w:r>
          </w:p>
        </w:tc>
        <w:tc>
          <w:tcPr>
            <w:tcW w:w="1080" w:type="dxa"/>
            <w:vAlign w:val="center"/>
          </w:tcPr>
          <w:p w14:paraId="6B618FD9" w14:textId="24897FA3" w:rsidR="00AA4C7A" w:rsidRPr="00793F29" w:rsidRDefault="00AA4C7A" w:rsidP="005B2813">
            <w:pPr>
              <w:jc w:val="center"/>
              <w:rPr>
                <w:b/>
                <w:sz w:val="21"/>
                <w:szCs w:val="21"/>
              </w:rPr>
            </w:pPr>
            <w:r>
              <w:rPr>
                <w:b/>
                <w:sz w:val="21"/>
                <w:szCs w:val="21"/>
              </w:rPr>
              <w:t xml:space="preserve">DVC </w:t>
            </w:r>
            <w:r w:rsidRPr="00AA4C7A">
              <w:rPr>
                <w:b/>
                <w:sz w:val="20"/>
                <w:szCs w:val="21"/>
              </w:rPr>
              <w:t>(0201.00)</w:t>
            </w:r>
          </w:p>
        </w:tc>
        <w:tc>
          <w:tcPr>
            <w:tcW w:w="2160" w:type="dxa"/>
            <w:gridSpan w:val="2"/>
            <w:vAlign w:val="center"/>
          </w:tcPr>
          <w:p w14:paraId="57253C96" w14:textId="5464D6E2" w:rsidR="00AA4C7A" w:rsidRPr="00793F29" w:rsidRDefault="00AA4C7A" w:rsidP="00AA4C7A">
            <w:pPr>
              <w:jc w:val="center"/>
              <w:rPr>
                <w:b/>
                <w:sz w:val="21"/>
                <w:szCs w:val="21"/>
              </w:rPr>
            </w:pPr>
            <w:r>
              <w:rPr>
                <w:b/>
                <w:sz w:val="21"/>
                <w:szCs w:val="21"/>
              </w:rPr>
              <w:t>Top Colleges for</w:t>
            </w:r>
            <w:r w:rsidRPr="00793F29">
              <w:rPr>
                <w:b/>
                <w:sz w:val="21"/>
                <w:szCs w:val="21"/>
              </w:rPr>
              <w:t xml:space="preserve"> </w:t>
            </w:r>
            <w:r>
              <w:rPr>
                <w:b/>
                <w:sz w:val="21"/>
                <w:szCs w:val="21"/>
              </w:rPr>
              <w:t>0201.00 in Bay Region</w:t>
            </w:r>
          </w:p>
        </w:tc>
      </w:tr>
      <w:tr w:rsidR="00ED2B8B" w14:paraId="5440C7A7" w14:textId="43655D9C" w:rsidTr="00ED2B8B">
        <w:trPr>
          <w:trHeight w:val="521"/>
        </w:trPr>
        <w:tc>
          <w:tcPr>
            <w:tcW w:w="1777" w:type="dxa"/>
            <w:vAlign w:val="center"/>
          </w:tcPr>
          <w:p w14:paraId="5D80B795" w14:textId="2A2B2365" w:rsidR="00797593" w:rsidRPr="00783A1D" w:rsidRDefault="00797593" w:rsidP="00797593">
            <w:pPr>
              <w:rPr>
                <w:sz w:val="20"/>
                <w:szCs w:val="21"/>
              </w:rPr>
            </w:pPr>
            <w:r w:rsidRPr="00783A1D">
              <w:rPr>
                <w:sz w:val="20"/>
                <w:szCs w:val="21"/>
              </w:rPr>
              <w:t>% Employed Four Quarters After Exit</w:t>
            </w:r>
          </w:p>
        </w:tc>
        <w:tc>
          <w:tcPr>
            <w:tcW w:w="1098" w:type="dxa"/>
            <w:vAlign w:val="center"/>
          </w:tcPr>
          <w:p w14:paraId="145D1CF5" w14:textId="39A32613" w:rsidR="00797593" w:rsidRDefault="00797593" w:rsidP="00797593">
            <w:pPr>
              <w:jc w:val="center"/>
              <w:rPr>
                <w:sz w:val="21"/>
                <w:szCs w:val="21"/>
              </w:rPr>
            </w:pPr>
            <w:r>
              <w:rPr>
                <w:sz w:val="21"/>
                <w:szCs w:val="21"/>
              </w:rPr>
              <w:t>74%</w:t>
            </w:r>
          </w:p>
        </w:tc>
        <w:tc>
          <w:tcPr>
            <w:tcW w:w="1080" w:type="dxa"/>
            <w:vAlign w:val="center"/>
          </w:tcPr>
          <w:p w14:paraId="0BB0BDE4" w14:textId="2B2D596C" w:rsidR="00797593" w:rsidRDefault="00783A1D" w:rsidP="00797593">
            <w:pPr>
              <w:jc w:val="center"/>
              <w:rPr>
                <w:sz w:val="21"/>
                <w:szCs w:val="21"/>
              </w:rPr>
            </w:pPr>
            <w:r>
              <w:rPr>
                <w:sz w:val="21"/>
                <w:szCs w:val="21"/>
              </w:rPr>
              <w:t>68%</w:t>
            </w:r>
          </w:p>
        </w:tc>
        <w:tc>
          <w:tcPr>
            <w:tcW w:w="1080" w:type="dxa"/>
            <w:vAlign w:val="center"/>
          </w:tcPr>
          <w:p w14:paraId="7AC93D75" w14:textId="4C1C625B" w:rsidR="00797593" w:rsidRPr="006433A9" w:rsidRDefault="00783A1D" w:rsidP="00797593">
            <w:pPr>
              <w:jc w:val="center"/>
              <w:rPr>
                <w:sz w:val="21"/>
                <w:szCs w:val="21"/>
              </w:rPr>
            </w:pPr>
            <w:r>
              <w:rPr>
                <w:sz w:val="21"/>
                <w:szCs w:val="21"/>
              </w:rPr>
              <w:t>67%</w:t>
            </w:r>
          </w:p>
        </w:tc>
        <w:tc>
          <w:tcPr>
            <w:tcW w:w="1080" w:type="dxa"/>
            <w:vAlign w:val="center"/>
          </w:tcPr>
          <w:p w14:paraId="2E0FAE97" w14:textId="2C9AAF82" w:rsidR="00797593" w:rsidRPr="006433A9" w:rsidRDefault="00783A1D" w:rsidP="00797593">
            <w:pPr>
              <w:jc w:val="center"/>
              <w:rPr>
                <w:sz w:val="21"/>
                <w:szCs w:val="21"/>
              </w:rPr>
            </w:pPr>
            <w:r>
              <w:rPr>
                <w:sz w:val="21"/>
                <w:szCs w:val="21"/>
              </w:rPr>
              <w:t>66%</w:t>
            </w:r>
          </w:p>
        </w:tc>
        <w:tc>
          <w:tcPr>
            <w:tcW w:w="1080" w:type="dxa"/>
            <w:vAlign w:val="center"/>
          </w:tcPr>
          <w:p w14:paraId="6BE9D2B8" w14:textId="542E597F" w:rsidR="00797593" w:rsidRDefault="00783A1D" w:rsidP="00797593">
            <w:pPr>
              <w:jc w:val="center"/>
              <w:rPr>
                <w:sz w:val="21"/>
                <w:szCs w:val="21"/>
              </w:rPr>
            </w:pPr>
            <w:r>
              <w:rPr>
                <w:sz w:val="21"/>
                <w:szCs w:val="21"/>
              </w:rPr>
              <w:t>66%</w:t>
            </w:r>
          </w:p>
        </w:tc>
        <w:tc>
          <w:tcPr>
            <w:tcW w:w="1080" w:type="dxa"/>
            <w:vAlign w:val="center"/>
          </w:tcPr>
          <w:p w14:paraId="3FAD8F31" w14:textId="16B85B8D" w:rsidR="00797593" w:rsidRPr="006433A9" w:rsidRDefault="00783A1D" w:rsidP="00797593">
            <w:pPr>
              <w:jc w:val="center"/>
              <w:rPr>
                <w:sz w:val="21"/>
                <w:szCs w:val="21"/>
              </w:rPr>
            </w:pPr>
            <w:r>
              <w:rPr>
                <w:sz w:val="21"/>
                <w:szCs w:val="21"/>
              </w:rPr>
              <w:t>55%</w:t>
            </w:r>
          </w:p>
        </w:tc>
        <w:tc>
          <w:tcPr>
            <w:tcW w:w="990" w:type="dxa"/>
            <w:vAlign w:val="center"/>
          </w:tcPr>
          <w:p w14:paraId="47FE44EB" w14:textId="1489ED60" w:rsidR="00797593" w:rsidRPr="006433A9" w:rsidRDefault="00797593" w:rsidP="00797593">
            <w:pPr>
              <w:rPr>
                <w:sz w:val="21"/>
                <w:szCs w:val="21"/>
              </w:rPr>
            </w:pPr>
            <w:r>
              <w:rPr>
                <w:sz w:val="21"/>
                <w:szCs w:val="21"/>
              </w:rPr>
              <w:t>Chabot</w:t>
            </w:r>
          </w:p>
        </w:tc>
        <w:tc>
          <w:tcPr>
            <w:tcW w:w="1170" w:type="dxa"/>
            <w:vAlign w:val="center"/>
          </w:tcPr>
          <w:p w14:paraId="7703E1B8" w14:textId="77777777" w:rsidR="00797593" w:rsidRDefault="00783A1D" w:rsidP="00797593">
            <w:pPr>
              <w:jc w:val="center"/>
              <w:rPr>
                <w:sz w:val="21"/>
                <w:szCs w:val="21"/>
              </w:rPr>
            </w:pPr>
            <w:r>
              <w:rPr>
                <w:sz w:val="21"/>
                <w:szCs w:val="21"/>
              </w:rPr>
              <w:t>9</w:t>
            </w:r>
            <w:r w:rsidR="00797593">
              <w:rPr>
                <w:sz w:val="21"/>
                <w:szCs w:val="21"/>
              </w:rPr>
              <w:t>2%</w:t>
            </w:r>
          </w:p>
          <w:p w14:paraId="2AA99A11" w14:textId="67B9000E" w:rsidR="00783A1D" w:rsidRPr="006433A9" w:rsidRDefault="00783A1D" w:rsidP="00797593">
            <w:pPr>
              <w:jc w:val="center"/>
              <w:rPr>
                <w:sz w:val="21"/>
                <w:szCs w:val="21"/>
              </w:rPr>
            </w:pPr>
            <w:r w:rsidRPr="00783A1D">
              <w:rPr>
                <w:sz w:val="18"/>
                <w:szCs w:val="21"/>
              </w:rPr>
              <w:t>(12 students)</w:t>
            </w:r>
          </w:p>
        </w:tc>
      </w:tr>
      <w:tr w:rsidR="00ED2B8B" w14:paraId="05E49B3C" w14:textId="787E28C8" w:rsidTr="00ED2B8B">
        <w:trPr>
          <w:trHeight w:val="530"/>
        </w:trPr>
        <w:tc>
          <w:tcPr>
            <w:tcW w:w="1777" w:type="dxa"/>
            <w:vAlign w:val="center"/>
          </w:tcPr>
          <w:p w14:paraId="543821D7" w14:textId="5E079C2E" w:rsidR="00797593" w:rsidRPr="00783A1D" w:rsidRDefault="00797593" w:rsidP="00797593">
            <w:pPr>
              <w:rPr>
                <w:sz w:val="20"/>
                <w:szCs w:val="21"/>
              </w:rPr>
            </w:pPr>
            <w:r w:rsidRPr="00783A1D">
              <w:rPr>
                <w:sz w:val="20"/>
                <w:szCs w:val="21"/>
              </w:rPr>
              <w:t>Median Earnings Two Quarters After Exit</w:t>
            </w:r>
          </w:p>
        </w:tc>
        <w:tc>
          <w:tcPr>
            <w:tcW w:w="1098" w:type="dxa"/>
            <w:vAlign w:val="center"/>
          </w:tcPr>
          <w:p w14:paraId="74C8CDFC" w14:textId="42F86817" w:rsidR="00797593" w:rsidRDefault="00797593" w:rsidP="00797593">
            <w:pPr>
              <w:jc w:val="center"/>
              <w:rPr>
                <w:sz w:val="21"/>
                <w:szCs w:val="21"/>
              </w:rPr>
            </w:pPr>
            <w:r>
              <w:rPr>
                <w:sz w:val="21"/>
                <w:szCs w:val="21"/>
              </w:rPr>
              <w:t>$10,310</w:t>
            </w:r>
          </w:p>
        </w:tc>
        <w:tc>
          <w:tcPr>
            <w:tcW w:w="1080" w:type="dxa"/>
            <w:vAlign w:val="center"/>
          </w:tcPr>
          <w:p w14:paraId="1EE4700B" w14:textId="20248D19" w:rsidR="00797593" w:rsidRDefault="00783A1D" w:rsidP="00797593">
            <w:pPr>
              <w:jc w:val="center"/>
              <w:rPr>
                <w:sz w:val="21"/>
                <w:szCs w:val="21"/>
              </w:rPr>
            </w:pPr>
            <w:r>
              <w:rPr>
                <w:sz w:val="21"/>
                <w:szCs w:val="21"/>
              </w:rPr>
              <w:t>$9,735</w:t>
            </w:r>
          </w:p>
        </w:tc>
        <w:tc>
          <w:tcPr>
            <w:tcW w:w="1080" w:type="dxa"/>
            <w:vAlign w:val="center"/>
          </w:tcPr>
          <w:p w14:paraId="793A2CC7" w14:textId="7459DF7B" w:rsidR="00797593" w:rsidRPr="006433A9" w:rsidRDefault="00783A1D" w:rsidP="00797593">
            <w:pPr>
              <w:jc w:val="center"/>
              <w:rPr>
                <w:sz w:val="21"/>
                <w:szCs w:val="21"/>
              </w:rPr>
            </w:pPr>
            <w:r>
              <w:rPr>
                <w:sz w:val="21"/>
                <w:szCs w:val="21"/>
              </w:rPr>
              <w:t>$7,605</w:t>
            </w:r>
          </w:p>
        </w:tc>
        <w:tc>
          <w:tcPr>
            <w:tcW w:w="1080" w:type="dxa"/>
            <w:vAlign w:val="center"/>
          </w:tcPr>
          <w:p w14:paraId="08771C96" w14:textId="7D818124" w:rsidR="00797593" w:rsidRPr="006433A9" w:rsidRDefault="00783A1D" w:rsidP="00797593">
            <w:pPr>
              <w:jc w:val="center"/>
              <w:rPr>
                <w:sz w:val="21"/>
                <w:szCs w:val="21"/>
              </w:rPr>
            </w:pPr>
            <w:r>
              <w:rPr>
                <w:sz w:val="21"/>
                <w:szCs w:val="21"/>
              </w:rPr>
              <w:t>$10,410</w:t>
            </w:r>
          </w:p>
        </w:tc>
        <w:tc>
          <w:tcPr>
            <w:tcW w:w="1080" w:type="dxa"/>
            <w:vAlign w:val="center"/>
          </w:tcPr>
          <w:p w14:paraId="06D94B90" w14:textId="1D71CC4F" w:rsidR="00797593" w:rsidRDefault="00783A1D" w:rsidP="00797593">
            <w:pPr>
              <w:jc w:val="center"/>
              <w:rPr>
                <w:sz w:val="21"/>
                <w:szCs w:val="21"/>
              </w:rPr>
            </w:pPr>
            <w:r>
              <w:rPr>
                <w:sz w:val="21"/>
                <w:szCs w:val="21"/>
              </w:rPr>
              <w:t>$9,650</w:t>
            </w:r>
          </w:p>
        </w:tc>
        <w:tc>
          <w:tcPr>
            <w:tcW w:w="1080" w:type="dxa"/>
            <w:vAlign w:val="center"/>
          </w:tcPr>
          <w:p w14:paraId="437F9A6A" w14:textId="5B9B7BAA" w:rsidR="00797593" w:rsidRPr="006433A9" w:rsidRDefault="00783A1D" w:rsidP="00797593">
            <w:pPr>
              <w:jc w:val="center"/>
              <w:rPr>
                <w:sz w:val="21"/>
                <w:szCs w:val="21"/>
              </w:rPr>
            </w:pPr>
            <w:r>
              <w:rPr>
                <w:sz w:val="21"/>
                <w:szCs w:val="21"/>
              </w:rPr>
              <w:t>$7,530</w:t>
            </w:r>
          </w:p>
        </w:tc>
        <w:tc>
          <w:tcPr>
            <w:tcW w:w="990" w:type="dxa"/>
            <w:vAlign w:val="center"/>
          </w:tcPr>
          <w:p w14:paraId="5533732D" w14:textId="5F720E37" w:rsidR="00797593" w:rsidRPr="006433A9" w:rsidRDefault="00797593" w:rsidP="00797593">
            <w:pPr>
              <w:rPr>
                <w:sz w:val="21"/>
                <w:szCs w:val="21"/>
              </w:rPr>
            </w:pPr>
            <w:r>
              <w:rPr>
                <w:sz w:val="21"/>
                <w:szCs w:val="21"/>
              </w:rPr>
              <w:t>San Francisco</w:t>
            </w:r>
          </w:p>
        </w:tc>
        <w:tc>
          <w:tcPr>
            <w:tcW w:w="1170" w:type="dxa"/>
            <w:vAlign w:val="center"/>
          </w:tcPr>
          <w:p w14:paraId="5C90540C" w14:textId="037F3ED5" w:rsidR="00797593" w:rsidRPr="006433A9" w:rsidRDefault="00797593" w:rsidP="00783A1D">
            <w:pPr>
              <w:jc w:val="center"/>
              <w:rPr>
                <w:sz w:val="21"/>
                <w:szCs w:val="21"/>
              </w:rPr>
            </w:pPr>
            <w:r>
              <w:rPr>
                <w:sz w:val="21"/>
                <w:szCs w:val="21"/>
              </w:rPr>
              <w:t>$</w:t>
            </w:r>
            <w:r w:rsidR="00783A1D">
              <w:rPr>
                <w:sz w:val="21"/>
                <w:szCs w:val="21"/>
              </w:rPr>
              <w:t xml:space="preserve">11,820 </w:t>
            </w:r>
            <w:r w:rsidR="00783A1D" w:rsidRPr="00783A1D">
              <w:rPr>
                <w:sz w:val="18"/>
                <w:szCs w:val="21"/>
              </w:rPr>
              <w:t>(40 students)</w:t>
            </w:r>
          </w:p>
        </w:tc>
      </w:tr>
      <w:tr w:rsidR="00ED2B8B" w14:paraId="67F1A2BB" w14:textId="6D63B561" w:rsidTr="00ED2B8B">
        <w:trPr>
          <w:trHeight w:val="530"/>
        </w:trPr>
        <w:tc>
          <w:tcPr>
            <w:tcW w:w="1777" w:type="dxa"/>
            <w:vAlign w:val="center"/>
          </w:tcPr>
          <w:p w14:paraId="1808882F" w14:textId="04EDCD0A" w:rsidR="00797593" w:rsidRPr="00783A1D" w:rsidRDefault="00797593" w:rsidP="00797593">
            <w:pPr>
              <w:rPr>
                <w:sz w:val="20"/>
                <w:szCs w:val="21"/>
              </w:rPr>
            </w:pPr>
            <w:r w:rsidRPr="00783A1D">
              <w:rPr>
                <w:sz w:val="20"/>
                <w:szCs w:val="21"/>
              </w:rPr>
              <w:t>Median % Change in Earnings</w:t>
            </w:r>
          </w:p>
        </w:tc>
        <w:tc>
          <w:tcPr>
            <w:tcW w:w="1098" w:type="dxa"/>
            <w:vAlign w:val="center"/>
          </w:tcPr>
          <w:p w14:paraId="687A6FE9" w14:textId="4EBE153E" w:rsidR="00797593" w:rsidRDefault="00797593" w:rsidP="00797593">
            <w:pPr>
              <w:jc w:val="center"/>
              <w:rPr>
                <w:sz w:val="21"/>
                <w:szCs w:val="21"/>
              </w:rPr>
            </w:pPr>
            <w:r>
              <w:rPr>
                <w:sz w:val="21"/>
                <w:szCs w:val="21"/>
              </w:rPr>
              <w:t>46%</w:t>
            </w:r>
          </w:p>
        </w:tc>
        <w:tc>
          <w:tcPr>
            <w:tcW w:w="1080" w:type="dxa"/>
            <w:vAlign w:val="center"/>
          </w:tcPr>
          <w:p w14:paraId="0829FD8C" w14:textId="7FF3F303" w:rsidR="00797593" w:rsidRDefault="00783A1D" w:rsidP="00797593">
            <w:pPr>
              <w:jc w:val="center"/>
              <w:rPr>
                <w:sz w:val="21"/>
                <w:szCs w:val="21"/>
              </w:rPr>
            </w:pPr>
            <w:r>
              <w:rPr>
                <w:sz w:val="21"/>
                <w:szCs w:val="21"/>
              </w:rPr>
              <w:t>52%</w:t>
            </w:r>
          </w:p>
        </w:tc>
        <w:tc>
          <w:tcPr>
            <w:tcW w:w="1080" w:type="dxa"/>
            <w:vAlign w:val="center"/>
          </w:tcPr>
          <w:p w14:paraId="498155C7" w14:textId="0E015A8C" w:rsidR="00797593" w:rsidRPr="006433A9" w:rsidRDefault="00783A1D" w:rsidP="00797593">
            <w:pPr>
              <w:jc w:val="center"/>
              <w:rPr>
                <w:sz w:val="21"/>
                <w:szCs w:val="21"/>
              </w:rPr>
            </w:pPr>
            <w:r>
              <w:rPr>
                <w:sz w:val="21"/>
                <w:szCs w:val="21"/>
              </w:rPr>
              <w:t>50%</w:t>
            </w:r>
          </w:p>
        </w:tc>
        <w:tc>
          <w:tcPr>
            <w:tcW w:w="1080" w:type="dxa"/>
            <w:vAlign w:val="center"/>
          </w:tcPr>
          <w:p w14:paraId="1A5D25F4" w14:textId="600E3AB4" w:rsidR="00797593" w:rsidRPr="006433A9" w:rsidRDefault="00783A1D" w:rsidP="00797593">
            <w:pPr>
              <w:jc w:val="center"/>
              <w:rPr>
                <w:sz w:val="21"/>
                <w:szCs w:val="21"/>
              </w:rPr>
            </w:pPr>
            <w:r>
              <w:rPr>
                <w:sz w:val="21"/>
                <w:szCs w:val="21"/>
              </w:rPr>
              <w:t>28%</w:t>
            </w:r>
          </w:p>
        </w:tc>
        <w:tc>
          <w:tcPr>
            <w:tcW w:w="1080" w:type="dxa"/>
            <w:vAlign w:val="center"/>
          </w:tcPr>
          <w:p w14:paraId="4DB0F5BD" w14:textId="5F7DA175" w:rsidR="00797593" w:rsidRDefault="00783A1D" w:rsidP="00797593">
            <w:pPr>
              <w:jc w:val="center"/>
              <w:rPr>
                <w:sz w:val="21"/>
                <w:szCs w:val="21"/>
              </w:rPr>
            </w:pPr>
            <w:r>
              <w:rPr>
                <w:sz w:val="21"/>
                <w:szCs w:val="21"/>
              </w:rPr>
              <w:t>85%</w:t>
            </w:r>
          </w:p>
        </w:tc>
        <w:tc>
          <w:tcPr>
            <w:tcW w:w="1080" w:type="dxa"/>
            <w:vAlign w:val="center"/>
          </w:tcPr>
          <w:p w14:paraId="52124F5D" w14:textId="786E08A6" w:rsidR="00797593" w:rsidRPr="006433A9" w:rsidRDefault="00783A1D" w:rsidP="00797593">
            <w:pPr>
              <w:jc w:val="center"/>
              <w:rPr>
                <w:sz w:val="21"/>
                <w:szCs w:val="21"/>
              </w:rPr>
            </w:pPr>
            <w:r>
              <w:rPr>
                <w:sz w:val="21"/>
                <w:szCs w:val="21"/>
              </w:rPr>
              <w:t>5%</w:t>
            </w:r>
          </w:p>
        </w:tc>
        <w:tc>
          <w:tcPr>
            <w:tcW w:w="990" w:type="dxa"/>
            <w:vAlign w:val="center"/>
          </w:tcPr>
          <w:p w14:paraId="715C6751" w14:textId="16B1E2F7" w:rsidR="00797593" w:rsidRPr="006433A9" w:rsidRDefault="00797593" w:rsidP="00797593">
            <w:pPr>
              <w:rPr>
                <w:sz w:val="21"/>
                <w:szCs w:val="21"/>
              </w:rPr>
            </w:pPr>
            <w:r>
              <w:rPr>
                <w:sz w:val="21"/>
                <w:szCs w:val="21"/>
              </w:rPr>
              <w:t>Laney</w:t>
            </w:r>
          </w:p>
        </w:tc>
        <w:tc>
          <w:tcPr>
            <w:tcW w:w="1170" w:type="dxa"/>
            <w:vAlign w:val="center"/>
          </w:tcPr>
          <w:p w14:paraId="3B48CBFE" w14:textId="77777777" w:rsidR="00777B6A" w:rsidRDefault="00777B6A" w:rsidP="00797593">
            <w:pPr>
              <w:jc w:val="center"/>
              <w:rPr>
                <w:sz w:val="21"/>
                <w:szCs w:val="21"/>
              </w:rPr>
            </w:pPr>
            <w:r>
              <w:rPr>
                <w:sz w:val="21"/>
                <w:szCs w:val="21"/>
              </w:rPr>
              <w:t>132</w:t>
            </w:r>
            <w:r w:rsidR="00783A1D">
              <w:rPr>
                <w:sz w:val="21"/>
                <w:szCs w:val="21"/>
              </w:rPr>
              <w:t>%</w:t>
            </w:r>
            <w:r>
              <w:rPr>
                <w:sz w:val="21"/>
                <w:szCs w:val="21"/>
              </w:rPr>
              <w:t xml:space="preserve"> </w:t>
            </w:r>
          </w:p>
          <w:p w14:paraId="0285C1EF" w14:textId="291C3C7A" w:rsidR="00797593" w:rsidRPr="006433A9" w:rsidRDefault="00777B6A" w:rsidP="00797593">
            <w:pPr>
              <w:jc w:val="center"/>
              <w:rPr>
                <w:sz w:val="21"/>
                <w:szCs w:val="21"/>
              </w:rPr>
            </w:pPr>
            <w:r w:rsidRPr="00777B6A">
              <w:rPr>
                <w:sz w:val="18"/>
                <w:szCs w:val="21"/>
              </w:rPr>
              <w:t>(12 students)</w:t>
            </w:r>
          </w:p>
        </w:tc>
      </w:tr>
      <w:tr w:rsidR="00ED2B8B" w14:paraId="03619DA1" w14:textId="125F2541" w:rsidTr="00ED2B8B">
        <w:trPr>
          <w:trHeight w:val="503"/>
        </w:trPr>
        <w:tc>
          <w:tcPr>
            <w:tcW w:w="1777" w:type="dxa"/>
            <w:vAlign w:val="center"/>
          </w:tcPr>
          <w:p w14:paraId="1FAA293D" w14:textId="7DF6D02F" w:rsidR="00797593" w:rsidRPr="00783A1D" w:rsidRDefault="00797593" w:rsidP="00797593">
            <w:pPr>
              <w:rPr>
                <w:sz w:val="20"/>
                <w:szCs w:val="21"/>
              </w:rPr>
            </w:pPr>
            <w:r w:rsidRPr="00783A1D">
              <w:rPr>
                <w:sz w:val="20"/>
                <w:szCs w:val="21"/>
              </w:rPr>
              <w:t>% of Students Earning a Living Wage</w:t>
            </w:r>
          </w:p>
        </w:tc>
        <w:tc>
          <w:tcPr>
            <w:tcW w:w="1098" w:type="dxa"/>
            <w:vAlign w:val="center"/>
          </w:tcPr>
          <w:p w14:paraId="526BC1C6" w14:textId="6D41D206" w:rsidR="00797593" w:rsidRDefault="00797593" w:rsidP="00797593">
            <w:pPr>
              <w:jc w:val="center"/>
              <w:rPr>
                <w:sz w:val="21"/>
                <w:szCs w:val="21"/>
              </w:rPr>
            </w:pPr>
            <w:r>
              <w:rPr>
                <w:sz w:val="21"/>
                <w:szCs w:val="21"/>
              </w:rPr>
              <w:t>63%</w:t>
            </w:r>
          </w:p>
        </w:tc>
        <w:tc>
          <w:tcPr>
            <w:tcW w:w="1080" w:type="dxa"/>
            <w:vAlign w:val="center"/>
          </w:tcPr>
          <w:p w14:paraId="22520B43" w14:textId="0F7C1F8F" w:rsidR="00797593" w:rsidRDefault="00783A1D" w:rsidP="00797593">
            <w:pPr>
              <w:jc w:val="center"/>
              <w:rPr>
                <w:sz w:val="21"/>
                <w:szCs w:val="21"/>
              </w:rPr>
            </w:pPr>
            <w:r>
              <w:rPr>
                <w:sz w:val="21"/>
                <w:szCs w:val="21"/>
              </w:rPr>
              <w:t>55%</w:t>
            </w:r>
          </w:p>
        </w:tc>
        <w:tc>
          <w:tcPr>
            <w:tcW w:w="1080" w:type="dxa"/>
            <w:vAlign w:val="center"/>
          </w:tcPr>
          <w:p w14:paraId="6D7836BC" w14:textId="7F696F45" w:rsidR="00797593" w:rsidRPr="006433A9" w:rsidRDefault="00783A1D" w:rsidP="00797593">
            <w:pPr>
              <w:jc w:val="center"/>
              <w:rPr>
                <w:sz w:val="21"/>
                <w:szCs w:val="21"/>
              </w:rPr>
            </w:pPr>
            <w:r>
              <w:rPr>
                <w:sz w:val="21"/>
                <w:szCs w:val="21"/>
              </w:rPr>
              <w:t>53%</w:t>
            </w:r>
          </w:p>
        </w:tc>
        <w:tc>
          <w:tcPr>
            <w:tcW w:w="1080" w:type="dxa"/>
            <w:vAlign w:val="center"/>
          </w:tcPr>
          <w:p w14:paraId="5DFCDE34" w14:textId="0385FBD5" w:rsidR="00797593" w:rsidRPr="006433A9" w:rsidRDefault="00783A1D" w:rsidP="00797593">
            <w:pPr>
              <w:jc w:val="center"/>
              <w:rPr>
                <w:sz w:val="21"/>
                <w:szCs w:val="21"/>
              </w:rPr>
            </w:pPr>
            <w:r>
              <w:rPr>
                <w:sz w:val="21"/>
                <w:szCs w:val="21"/>
              </w:rPr>
              <w:t>55%</w:t>
            </w:r>
          </w:p>
        </w:tc>
        <w:tc>
          <w:tcPr>
            <w:tcW w:w="1080" w:type="dxa"/>
            <w:vAlign w:val="center"/>
          </w:tcPr>
          <w:p w14:paraId="048B4364" w14:textId="5384F399" w:rsidR="00797593" w:rsidRDefault="00783A1D" w:rsidP="00797593">
            <w:pPr>
              <w:jc w:val="center"/>
              <w:rPr>
                <w:sz w:val="21"/>
                <w:szCs w:val="21"/>
              </w:rPr>
            </w:pPr>
            <w:r>
              <w:rPr>
                <w:sz w:val="21"/>
                <w:szCs w:val="21"/>
              </w:rPr>
              <w:t>52%</w:t>
            </w:r>
          </w:p>
        </w:tc>
        <w:tc>
          <w:tcPr>
            <w:tcW w:w="1080" w:type="dxa"/>
            <w:vAlign w:val="center"/>
          </w:tcPr>
          <w:p w14:paraId="555461AE" w14:textId="1026C3F1" w:rsidR="00797593" w:rsidRPr="006433A9" w:rsidRDefault="00783A1D" w:rsidP="00797593">
            <w:pPr>
              <w:jc w:val="center"/>
              <w:rPr>
                <w:sz w:val="21"/>
                <w:szCs w:val="21"/>
              </w:rPr>
            </w:pPr>
            <w:r>
              <w:rPr>
                <w:sz w:val="21"/>
                <w:szCs w:val="21"/>
              </w:rPr>
              <w:t>50%</w:t>
            </w:r>
          </w:p>
        </w:tc>
        <w:tc>
          <w:tcPr>
            <w:tcW w:w="990" w:type="dxa"/>
            <w:vAlign w:val="center"/>
          </w:tcPr>
          <w:p w14:paraId="524CE170" w14:textId="38554759" w:rsidR="00797593" w:rsidRPr="006433A9" w:rsidRDefault="00783A1D" w:rsidP="00797593">
            <w:pPr>
              <w:rPr>
                <w:sz w:val="21"/>
                <w:szCs w:val="21"/>
              </w:rPr>
            </w:pPr>
            <w:r>
              <w:rPr>
                <w:sz w:val="21"/>
                <w:szCs w:val="21"/>
              </w:rPr>
              <w:t>West Valley</w:t>
            </w:r>
          </w:p>
        </w:tc>
        <w:tc>
          <w:tcPr>
            <w:tcW w:w="1170" w:type="dxa"/>
            <w:vAlign w:val="center"/>
          </w:tcPr>
          <w:p w14:paraId="43364D53" w14:textId="77777777" w:rsidR="00783A1D" w:rsidRDefault="00783A1D" w:rsidP="00797593">
            <w:pPr>
              <w:jc w:val="center"/>
              <w:rPr>
                <w:sz w:val="21"/>
                <w:szCs w:val="21"/>
              </w:rPr>
            </w:pPr>
            <w:r>
              <w:rPr>
                <w:sz w:val="21"/>
                <w:szCs w:val="21"/>
              </w:rPr>
              <w:t>67</w:t>
            </w:r>
            <w:r w:rsidR="00797593">
              <w:rPr>
                <w:sz w:val="21"/>
                <w:szCs w:val="21"/>
              </w:rPr>
              <w:t>%</w:t>
            </w:r>
            <w:r>
              <w:rPr>
                <w:sz w:val="21"/>
                <w:szCs w:val="21"/>
              </w:rPr>
              <w:t xml:space="preserve"> </w:t>
            </w:r>
          </w:p>
          <w:p w14:paraId="48E550F3" w14:textId="32C4CE97" w:rsidR="00797593" w:rsidRPr="006433A9" w:rsidRDefault="00783A1D" w:rsidP="00797593">
            <w:pPr>
              <w:jc w:val="center"/>
              <w:rPr>
                <w:sz w:val="21"/>
                <w:szCs w:val="21"/>
              </w:rPr>
            </w:pPr>
            <w:r w:rsidRPr="00783A1D">
              <w:rPr>
                <w:sz w:val="18"/>
                <w:szCs w:val="21"/>
              </w:rPr>
              <w:t>(18 students)</w:t>
            </w:r>
          </w:p>
        </w:tc>
      </w:tr>
    </w:tbl>
    <w:p w14:paraId="6FA0132F" w14:textId="46B0BF25" w:rsidR="00ED566C" w:rsidRPr="0027523D" w:rsidRDefault="0027523D" w:rsidP="00C673BF">
      <w:pPr>
        <w:spacing w:after="0"/>
        <w:rPr>
          <w:i/>
          <w:sz w:val="20"/>
          <w:szCs w:val="20"/>
        </w:rPr>
      </w:pPr>
      <w:r w:rsidRPr="0027523D">
        <w:rPr>
          <w:i/>
          <w:sz w:val="20"/>
          <w:szCs w:val="20"/>
        </w:rPr>
        <w:t xml:space="preserve">Source: </w:t>
      </w:r>
      <w:proofErr w:type="spellStart"/>
      <w:r w:rsidRPr="0027523D">
        <w:rPr>
          <w:i/>
          <w:sz w:val="20"/>
          <w:szCs w:val="20"/>
        </w:rPr>
        <w:t>Launchboard</w:t>
      </w:r>
      <w:proofErr w:type="spellEnd"/>
    </w:p>
    <w:p w14:paraId="6C18CED1" w14:textId="7460A087" w:rsidR="00891DFA" w:rsidRDefault="002155A4" w:rsidP="00891DFA">
      <w:pPr>
        <w:pStyle w:val="Heading1"/>
      </w:pPr>
      <w:r>
        <w:t>Skill &amp; Certifications</w:t>
      </w:r>
    </w:p>
    <w:p w14:paraId="7624E350" w14:textId="7C4A44E8" w:rsidR="002175F6" w:rsidRPr="002175F6" w:rsidRDefault="000E5421" w:rsidP="00444A9D">
      <w:pPr>
        <w:pStyle w:val="NoSpacing"/>
        <w:spacing w:after="60"/>
        <w:rPr>
          <w:b/>
        </w:rPr>
      </w:pPr>
      <w:r>
        <w:rPr>
          <w:b/>
        </w:rPr>
        <w:t>Table 9</w:t>
      </w:r>
      <w:r w:rsidR="001342CC" w:rsidRPr="00552133">
        <w:rPr>
          <w:b/>
        </w:rPr>
        <w:t xml:space="preserve">. Top Skills for </w:t>
      </w:r>
      <w:r w:rsidR="00ED2B8B">
        <w:rPr>
          <w:b/>
        </w:rPr>
        <w:t xml:space="preserve">Architecture Design </w:t>
      </w:r>
      <w:r w:rsidR="007450CA">
        <w:rPr>
          <w:b/>
        </w:rPr>
        <w:t xml:space="preserve">Occupations </w:t>
      </w:r>
      <w:r w:rsidR="00063D96">
        <w:rPr>
          <w:b/>
        </w:rPr>
        <w:t xml:space="preserve">in the Bay Region </w:t>
      </w:r>
      <w:r w:rsidR="00090CED">
        <w:rPr>
          <w:b/>
        </w:rPr>
        <w:t>(Mar</w:t>
      </w:r>
      <w:r w:rsidR="00013CF8">
        <w:rPr>
          <w:b/>
        </w:rPr>
        <w:t>ch</w:t>
      </w:r>
      <w:r w:rsidR="00090CED">
        <w:rPr>
          <w:b/>
        </w:rPr>
        <w:t xml:space="preserve"> 2017 – Feb</w:t>
      </w:r>
      <w:r w:rsidR="00013CF8">
        <w:rPr>
          <w:b/>
        </w:rPr>
        <w:t>ruary</w:t>
      </w:r>
      <w:r w:rsidR="00090CED">
        <w:rPr>
          <w:b/>
        </w:rPr>
        <w:t xml:space="preserve"> 2018)</w:t>
      </w:r>
    </w:p>
    <w:tbl>
      <w:tblPr>
        <w:tblW w:w="1044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340"/>
        <w:gridCol w:w="990"/>
        <w:gridCol w:w="2880"/>
        <w:gridCol w:w="990"/>
        <w:gridCol w:w="2250"/>
        <w:gridCol w:w="990"/>
      </w:tblGrid>
      <w:tr w:rsidR="005C0B65" w:rsidRPr="00DA0761" w14:paraId="513A28BD" w14:textId="10919332" w:rsidTr="00ED2B8B">
        <w:trPr>
          <w:trHeight w:val="188"/>
        </w:trPr>
        <w:tc>
          <w:tcPr>
            <w:tcW w:w="2340" w:type="dxa"/>
            <w:shd w:val="clear" w:color="auto" w:fill="B4DDD6" w:themeFill="text2" w:themeFillTint="40"/>
            <w:vAlign w:val="center"/>
          </w:tcPr>
          <w:p w14:paraId="494BD764" w14:textId="77777777" w:rsidR="00BC57A9" w:rsidRPr="00397722" w:rsidRDefault="00BC57A9" w:rsidP="00BC57A9">
            <w:pPr>
              <w:spacing w:line="240" w:lineRule="auto"/>
              <w:contextualSpacing/>
              <w:rPr>
                <w:b/>
                <w:sz w:val="21"/>
                <w:szCs w:val="21"/>
              </w:rPr>
            </w:pPr>
            <w:r w:rsidRPr="00397722">
              <w:rPr>
                <w:b/>
                <w:sz w:val="21"/>
                <w:szCs w:val="21"/>
              </w:rPr>
              <w:lastRenderedPageBreak/>
              <w:t>Skill</w:t>
            </w:r>
          </w:p>
        </w:tc>
        <w:tc>
          <w:tcPr>
            <w:tcW w:w="990" w:type="dxa"/>
            <w:tcBorders>
              <w:right w:val="single" w:sz="4" w:space="0" w:color="BFBFBF" w:themeColor="background1" w:themeShade="BF"/>
            </w:tcBorders>
            <w:shd w:val="clear" w:color="auto" w:fill="B4DDD6" w:themeFill="text2" w:themeFillTint="40"/>
            <w:vAlign w:val="center"/>
          </w:tcPr>
          <w:p w14:paraId="7D92E52D" w14:textId="39FFB459" w:rsidR="00BC57A9" w:rsidRPr="00037452" w:rsidRDefault="00BC57A9" w:rsidP="00BC57A9">
            <w:pPr>
              <w:spacing w:line="240" w:lineRule="auto"/>
              <w:contextualSpacing/>
              <w:jc w:val="center"/>
              <w:rPr>
                <w:b/>
                <w:sz w:val="20"/>
                <w:szCs w:val="20"/>
              </w:rPr>
            </w:pPr>
            <w:r w:rsidRPr="00037452">
              <w:rPr>
                <w:b/>
                <w:sz w:val="20"/>
                <w:szCs w:val="20"/>
              </w:rPr>
              <w:t>Postings</w:t>
            </w:r>
          </w:p>
        </w:tc>
        <w:tc>
          <w:tcPr>
            <w:tcW w:w="2880" w:type="dxa"/>
            <w:tcBorders>
              <w:left w:val="single" w:sz="4" w:space="0" w:color="BFBFBF" w:themeColor="background1" w:themeShade="BF"/>
            </w:tcBorders>
            <w:shd w:val="clear" w:color="auto" w:fill="B4DDD6" w:themeFill="text2" w:themeFillTint="40"/>
            <w:vAlign w:val="center"/>
          </w:tcPr>
          <w:p w14:paraId="4683446D" w14:textId="020CABDF" w:rsidR="00BC57A9" w:rsidRPr="00397722" w:rsidRDefault="00BC57A9" w:rsidP="00BC57A9">
            <w:pPr>
              <w:spacing w:after="0" w:line="240" w:lineRule="auto"/>
              <w:contextualSpacing/>
              <w:rPr>
                <w:rFonts w:eastAsia="Times New Roman"/>
                <w:b/>
                <w:sz w:val="21"/>
                <w:szCs w:val="21"/>
              </w:rPr>
            </w:pPr>
            <w:r w:rsidRPr="00397722">
              <w:rPr>
                <w:b/>
                <w:sz w:val="21"/>
                <w:szCs w:val="21"/>
              </w:rPr>
              <w:t>Skill</w:t>
            </w:r>
          </w:p>
        </w:tc>
        <w:tc>
          <w:tcPr>
            <w:tcW w:w="990" w:type="dxa"/>
            <w:tcBorders>
              <w:right w:val="single" w:sz="4" w:space="0" w:color="BFBFBF" w:themeColor="background1" w:themeShade="BF"/>
            </w:tcBorders>
            <w:shd w:val="clear" w:color="auto" w:fill="B4DDD6" w:themeFill="text2" w:themeFillTint="40"/>
            <w:vAlign w:val="center"/>
          </w:tcPr>
          <w:p w14:paraId="12BA4BEC" w14:textId="31293390" w:rsidR="00BC57A9" w:rsidRPr="00037452" w:rsidRDefault="00BC57A9" w:rsidP="00BC57A9">
            <w:pPr>
              <w:spacing w:after="0" w:line="240" w:lineRule="auto"/>
              <w:contextualSpacing/>
              <w:jc w:val="center"/>
              <w:rPr>
                <w:rFonts w:eastAsia="Times New Roman"/>
                <w:b/>
                <w:sz w:val="20"/>
                <w:szCs w:val="20"/>
              </w:rPr>
            </w:pPr>
            <w:r w:rsidRPr="00037452">
              <w:rPr>
                <w:b/>
                <w:sz w:val="20"/>
                <w:szCs w:val="20"/>
              </w:rPr>
              <w:t>Postings</w:t>
            </w:r>
          </w:p>
        </w:tc>
        <w:tc>
          <w:tcPr>
            <w:tcW w:w="2250" w:type="dxa"/>
            <w:tcBorders>
              <w:right w:val="single" w:sz="4" w:space="0" w:color="BFBFBF" w:themeColor="background1" w:themeShade="BF"/>
            </w:tcBorders>
            <w:shd w:val="clear" w:color="auto" w:fill="B4DDD6" w:themeFill="text2" w:themeFillTint="40"/>
            <w:vAlign w:val="center"/>
          </w:tcPr>
          <w:p w14:paraId="2838E138" w14:textId="74575F4D" w:rsidR="00BC57A9" w:rsidRPr="00037452" w:rsidRDefault="00BC57A9" w:rsidP="005C0B65">
            <w:pPr>
              <w:spacing w:after="0" w:line="240" w:lineRule="auto"/>
              <w:contextualSpacing/>
              <w:rPr>
                <w:b/>
                <w:sz w:val="20"/>
                <w:szCs w:val="20"/>
              </w:rPr>
            </w:pPr>
            <w:r w:rsidRPr="00397722">
              <w:rPr>
                <w:b/>
                <w:sz w:val="21"/>
                <w:szCs w:val="21"/>
              </w:rPr>
              <w:t>Skill</w:t>
            </w:r>
          </w:p>
        </w:tc>
        <w:tc>
          <w:tcPr>
            <w:tcW w:w="990" w:type="dxa"/>
            <w:tcBorders>
              <w:right w:val="nil"/>
            </w:tcBorders>
            <w:shd w:val="clear" w:color="auto" w:fill="B4DDD6" w:themeFill="text2" w:themeFillTint="40"/>
            <w:vAlign w:val="center"/>
          </w:tcPr>
          <w:p w14:paraId="3BC89771" w14:textId="62BC3C88" w:rsidR="00BC57A9" w:rsidRPr="00037452" w:rsidRDefault="00BC57A9" w:rsidP="00BC57A9">
            <w:pPr>
              <w:spacing w:after="0" w:line="240" w:lineRule="auto"/>
              <w:contextualSpacing/>
              <w:jc w:val="center"/>
              <w:rPr>
                <w:b/>
                <w:sz w:val="20"/>
                <w:szCs w:val="20"/>
              </w:rPr>
            </w:pPr>
            <w:r w:rsidRPr="00037452">
              <w:rPr>
                <w:b/>
                <w:sz w:val="20"/>
                <w:szCs w:val="20"/>
              </w:rPr>
              <w:t>Postings</w:t>
            </w:r>
          </w:p>
        </w:tc>
      </w:tr>
      <w:tr w:rsidR="00777B6A" w:rsidRPr="00DA0761" w14:paraId="2BFD9921" w14:textId="19669F52" w:rsidTr="00ED2B8B">
        <w:trPr>
          <w:trHeight w:val="305"/>
        </w:trPr>
        <w:tc>
          <w:tcPr>
            <w:tcW w:w="2340" w:type="dxa"/>
            <w:vAlign w:val="center"/>
          </w:tcPr>
          <w:p w14:paraId="3F39B88C" w14:textId="4322DE8B" w:rsidR="00777B6A" w:rsidRPr="005C0B65" w:rsidRDefault="00777B6A" w:rsidP="00777B6A">
            <w:pPr>
              <w:spacing w:line="240" w:lineRule="auto"/>
              <w:contextualSpacing/>
              <w:rPr>
                <w:sz w:val="21"/>
                <w:szCs w:val="21"/>
              </w:rPr>
            </w:pPr>
            <w:r w:rsidRPr="005C0B65">
              <w:rPr>
                <w:sz w:val="21"/>
                <w:szCs w:val="21"/>
              </w:rPr>
              <w:t>Project Management</w:t>
            </w:r>
          </w:p>
        </w:tc>
        <w:tc>
          <w:tcPr>
            <w:tcW w:w="990" w:type="dxa"/>
            <w:tcBorders>
              <w:right w:val="single" w:sz="4" w:space="0" w:color="BFBFBF" w:themeColor="background1" w:themeShade="BF"/>
            </w:tcBorders>
            <w:vAlign w:val="center"/>
          </w:tcPr>
          <w:p w14:paraId="24699D31" w14:textId="0C02FDD5" w:rsidR="00777B6A" w:rsidRPr="005C0B65" w:rsidRDefault="00777B6A" w:rsidP="00777B6A">
            <w:pPr>
              <w:spacing w:line="240" w:lineRule="auto"/>
              <w:contextualSpacing/>
              <w:jc w:val="center"/>
              <w:rPr>
                <w:sz w:val="21"/>
                <w:szCs w:val="21"/>
              </w:rPr>
            </w:pPr>
            <w:r w:rsidRPr="005C0B65">
              <w:rPr>
                <w:sz w:val="21"/>
                <w:szCs w:val="21"/>
              </w:rPr>
              <w:t>2,581</w:t>
            </w:r>
          </w:p>
        </w:tc>
        <w:tc>
          <w:tcPr>
            <w:tcW w:w="2880" w:type="dxa"/>
            <w:tcBorders>
              <w:left w:val="single" w:sz="4" w:space="0" w:color="BFBFBF" w:themeColor="background1" w:themeShade="BF"/>
            </w:tcBorders>
            <w:shd w:val="clear" w:color="auto" w:fill="auto"/>
            <w:vAlign w:val="center"/>
          </w:tcPr>
          <w:p w14:paraId="4D93FEBC" w14:textId="7D9774D6" w:rsidR="00777B6A" w:rsidRPr="005C0B65" w:rsidRDefault="00777B6A" w:rsidP="00777B6A">
            <w:pPr>
              <w:spacing w:after="0" w:line="240" w:lineRule="auto"/>
              <w:contextualSpacing/>
              <w:rPr>
                <w:rFonts w:eastAsia="Times New Roman"/>
                <w:sz w:val="21"/>
                <w:szCs w:val="21"/>
              </w:rPr>
            </w:pPr>
            <w:r w:rsidRPr="005C0B65">
              <w:rPr>
                <w:sz w:val="21"/>
                <w:szCs w:val="21"/>
              </w:rPr>
              <w:t>Scrum</w:t>
            </w:r>
          </w:p>
        </w:tc>
        <w:tc>
          <w:tcPr>
            <w:tcW w:w="990" w:type="dxa"/>
            <w:tcBorders>
              <w:right w:val="single" w:sz="4" w:space="0" w:color="BFBFBF" w:themeColor="background1" w:themeShade="BF"/>
            </w:tcBorders>
            <w:shd w:val="clear" w:color="auto" w:fill="auto"/>
            <w:vAlign w:val="center"/>
          </w:tcPr>
          <w:p w14:paraId="53F0D40B" w14:textId="366A41A2" w:rsidR="00777B6A" w:rsidRPr="005C0B65" w:rsidRDefault="00777B6A" w:rsidP="00777B6A">
            <w:pPr>
              <w:spacing w:after="0" w:line="240" w:lineRule="auto"/>
              <w:contextualSpacing/>
              <w:jc w:val="center"/>
              <w:rPr>
                <w:rFonts w:eastAsia="Times New Roman"/>
                <w:sz w:val="21"/>
                <w:szCs w:val="21"/>
              </w:rPr>
            </w:pPr>
            <w:r w:rsidRPr="005C0B65">
              <w:rPr>
                <w:sz w:val="21"/>
                <w:szCs w:val="21"/>
              </w:rPr>
              <w:t>460</w:t>
            </w:r>
          </w:p>
        </w:tc>
        <w:tc>
          <w:tcPr>
            <w:tcW w:w="2250" w:type="dxa"/>
            <w:tcBorders>
              <w:right w:val="single" w:sz="4" w:space="0" w:color="BFBFBF" w:themeColor="background1" w:themeShade="BF"/>
            </w:tcBorders>
            <w:vAlign w:val="center"/>
          </w:tcPr>
          <w:p w14:paraId="05E583E1" w14:textId="572F7427" w:rsidR="00777B6A" w:rsidRPr="005C0B65" w:rsidRDefault="00777B6A" w:rsidP="00777B6A">
            <w:pPr>
              <w:spacing w:after="0" w:line="240" w:lineRule="auto"/>
              <w:contextualSpacing/>
              <w:rPr>
                <w:sz w:val="21"/>
                <w:szCs w:val="21"/>
              </w:rPr>
            </w:pPr>
            <w:r w:rsidRPr="005C0B65">
              <w:rPr>
                <w:sz w:val="21"/>
                <w:szCs w:val="21"/>
              </w:rPr>
              <w:t>Repair</w:t>
            </w:r>
          </w:p>
        </w:tc>
        <w:tc>
          <w:tcPr>
            <w:tcW w:w="990" w:type="dxa"/>
            <w:tcBorders>
              <w:right w:val="nil"/>
            </w:tcBorders>
            <w:vAlign w:val="center"/>
          </w:tcPr>
          <w:p w14:paraId="10FADB64" w14:textId="5287EB10" w:rsidR="00777B6A" w:rsidRPr="005C0B65" w:rsidRDefault="00777B6A" w:rsidP="00777B6A">
            <w:pPr>
              <w:spacing w:after="0" w:line="240" w:lineRule="auto"/>
              <w:contextualSpacing/>
              <w:jc w:val="center"/>
              <w:rPr>
                <w:sz w:val="21"/>
                <w:szCs w:val="21"/>
              </w:rPr>
            </w:pPr>
            <w:r w:rsidRPr="005C0B65">
              <w:rPr>
                <w:sz w:val="21"/>
                <w:szCs w:val="21"/>
              </w:rPr>
              <w:t>304</w:t>
            </w:r>
          </w:p>
        </w:tc>
      </w:tr>
      <w:tr w:rsidR="00777B6A" w:rsidRPr="00DA0761" w14:paraId="7539BEFF" w14:textId="02BF5390" w:rsidTr="00ED2B8B">
        <w:trPr>
          <w:trHeight w:val="251"/>
        </w:trPr>
        <w:tc>
          <w:tcPr>
            <w:tcW w:w="2340" w:type="dxa"/>
            <w:vAlign w:val="center"/>
          </w:tcPr>
          <w:p w14:paraId="3AE84375" w14:textId="00602994" w:rsidR="00777B6A" w:rsidRPr="005C0B65" w:rsidRDefault="00777B6A" w:rsidP="00777B6A">
            <w:pPr>
              <w:spacing w:line="240" w:lineRule="auto"/>
              <w:contextualSpacing/>
              <w:rPr>
                <w:sz w:val="21"/>
                <w:szCs w:val="21"/>
              </w:rPr>
            </w:pPr>
            <w:r w:rsidRPr="005C0B65">
              <w:rPr>
                <w:sz w:val="20"/>
                <w:szCs w:val="21"/>
              </w:rPr>
              <w:t>Engineering Management</w:t>
            </w:r>
          </w:p>
        </w:tc>
        <w:tc>
          <w:tcPr>
            <w:tcW w:w="990" w:type="dxa"/>
            <w:tcBorders>
              <w:right w:val="single" w:sz="4" w:space="0" w:color="BFBFBF" w:themeColor="background1" w:themeShade="BF"/>
            </w:tcBorders>
            <w:vAlign w:val="center"/>
          </w:tcPr>
          <w:p w14:paraId="7B70A961" w14:textId="059F422F" w:rsidR="00777B6A" w:rsidRPr="005C0B65" w:rsidRDefault="00777B6A" w:rsidP="00777B6A">
            <w:pPr>
              <w:spacing w:line="240" w:lineRule="auto"/>
              <w:contextualSpacing/>
              <w:jc w:val="center"/>
              <w:rPr>
                <w:sz w:val="21"/>
                <w:szCs w:val="21"/>
              </w:rPr>
            </w:pPr>
            <w:r w:rsidRPr="005C0B65">
              <w:rPr>
                <w:sz w:val="21"/>
                <w:szCs w:val="21"/>
              </w:rPr>
              <w:t>1,926</w:t>
            </w:r>
          </w:p>
        </w:tc>
        <w:tc>
          <w:tcPr>
            <w:tcW w:w="2880" w:type="dxa"/>
            <w:tcBorders>
              <w:left w:val="single" w:sz="4" w:space="0" w:color="BFBFBF" w:themeColor="background1" w:themeShade="BF"/>
            </w:tcBorders>
            <w:shd w:val="clear" w:color="auto" w:fill="auto"/>
            <w:vAlign w:val="center"/>
          </w:tcPr>
          <w:p w14:paraId="409249FC" w14:textId="681AE05A" w:rsidR="00777B6A" w:rsidRPr="005C0B65" w:rsidRDefault="00777B6A" w:rsidP="00777B6A">
            <w:pPr>
              <w:spacing w:after="0" w:line="240" w:lineRule="auto"/>
              <w:contextualSpacing/>
              <w:rPr>
                <w:rFonts w:eastAsia="Times New Roman"/>
                <w:sz w:val="21"/>
                <w:szCs w:val="21"/>
              </w:rPr>
            </w:pPr>
            <w:r w:rsidRPr="005C0B65">
              <w:rPr>
                <w:sz w:val="21"/>
                <w:szCs w:val="21"/>
              </w:rPr>
              <w:t>SQL</w:t>
            </w:r>
          </w:p>
        </w:tc>
        <w:tc>
          <w:tcPr>
            <w:tcW w:w="990" w:type="dxa"/>
            <w:tcBorders>
              <w:right w:val="single" w:sz="4" w:space="0" w:color="BFBFBF" w:themeColor="background1" w:themeShade="BF"/>
            </w:tcBorders>
            <w:shd w:val="clear" w:color="auto" w:fill="auto"/>
            <w:vAlign w:val="center"/>
          </w:tcPr>
          <w:p w14:paraId="7730370C" w14:textId="6A1DB987" w:rsidR="00777B6A" w:rsidRPr="005C0B65" w:rsidRDefault="00777B6A" w:rsidP="00777B6A">
            <w:pPr>
              <w:spacing w:after="0" w:line="240" w:lineRule="auto"/>
              <w:contextualSpacing/>
              <w:jc w:val="center"/>
              <w:rPr>
                <w:rFonts w:eastAsia="Times New Roman"/>
                <w:sz w:val="21"/>
                <w:szCs w:val="21"/>
              </w:rPr>
            </w:pPr>
            <w:r w:rsidRPr="005C0B65">
              <w:rPr>
                <w:sz w:val="21"/>
                <w:szCs w:val="21"/>
              </w:rPr>
              <w:t>459</w:t>
            </w:r>
          </w:p>
        </w:tc>
        <w:tc>
          <w:tcPr>
            <w:tcW w:w="2250" w:type="dxa"/>
            <w:tcBorders>
              <w:right w:val="single" w:sz="4" w:space="0" w:color="BFBFBF" w:themeColor="background1" w:themeShade="BF"/>
            </w:tcBorders>
            <w:vAlign w:val="center"/>
          </w:tcPr>
          <w:p w14:paraId="2C7FE385" w14:textId="43A7D012" w:rsidR="00777B6A" w:rsidRPr="005C0B65" w:rsidRDefault="00777B6A" w:rsidP="00777B6A">
            <w:pPr>
              <w:spacing w:after="0" w:line="240" w:lineRule="auto"/>
              <w:contextualSpacing/>
              <w:rPr>
                <w:sz w:val="21"/>
                <w:szCs w:val="21"/>
              </w:rPr>
            </w:pPr>
            <w:r w:rsidRPr="005C0B65">
              <w:rPr>
                <w:sz w:val="21"/>
                <w:szCs w:val="21"/>
              </w:rPr>
              <w:t xml:space="preserve">Adobe </w:t>
            </w:r>
            <w:proofErr w:type="spellStart"/>
            <w:r w:rsidRPr="005C0B65">
              <w:rPr>
                <w:sz w:val="21"/>
                <w:szCs w:val="21"/>
              </w:rPr>
              <w:t>Indesign</w:t>
            </w:r>
            <w:proofErr w:type="spellEnd"/>
          </w:p>
        </w:tc>
        <w:tc>
          <w:tcPr>
            <w:tcW w:w="990" w:type="dxa"/>
            <w:tcBorders>
              <w:right w:val="nil"/>
            </w:tcBorders>
            <w:vAlign w:val="center"/>
          </w:tcPr>
          <w:p w14:paraId="00F572B0" w14:textId="17E6163D" w:rsidR="00777B6A" w:rsidRPr="005C0B65" w:rsidRDefault="00777B6A" w:rsidP="00777B6A">
            <w:pPr>
              <w:spacing w:after="0" w:line="240" w:lineRule="auto"/>
              <w:contextualSpacing/>
              <w:jc w:val="center"/>
              <w:rPr>
                <w:sz w:val="21"/>
                <w:szCs w:val="21"/>
              </w:rPr>
            </w:pPr>
            <w:r w:rsidRPr="005C0B65">
              <w:rPr>
                <w:sz w:val="21"/>
                <w:szCs w:val="21"/>
              </w:rPr>
              <w:t>294</w:t>
            </w:r>
          </w:p>
        </w:tc>
      </w:tr>
      <w:tr w:rsidR="00777B6A" w:rsidRPr="00DA0761" w14:paraId="7CFF722F" w14:textId="633D8655" w:rsidTr="00ED2B8B">
        <w:trPr>
          <w:trHeight w:val="260"/>
        </w:trPr>
        <w:tc>
          <w:tcPr>
            <w:tcW w:w="2340" w:type="dxa"/>
            <w:vAlign w:val="center"/>
          </w:tcPr>
          <w:p w14:paraId="43613FD6" w14:textId="19915494" w:rsidR="00777B6A" w:rsidRPr="005C0B65" w:rsidRDefault="00777B6A" w:rsidP="00777B6A">
            <w:pPr>
              <w:spacing w:line="240" w:lineRule="auto"/>
              <w:contextualSpacing/>
              <w:rPr>
                <w:sz w:val="21"/>
                <w:szCs w:val="21"/>
              </w:rPr>
            </w:pPr>
            <w:r w:rsidRPr="005C0B65">
              <w:rPr>
                <w:sz w:val="21"/>
                <w:szCs w:val="21"/>
              </w:rPr>
              <w:t>Scheduling</w:t>
            </w:r>
          </w:p>
        </w:tc>
        <w:tc>
          <w:tcPr>
            <w:tcW w:w="990" w:type="dxa"/>
            <w:tcBorders>
              <w:right w:val="single" w:sz="4" w:space="0" w:color="BFBFBF" w:themeColor="background1" w:themeShade="BF"/>
            </w:tcBorders>
            <w:vAlign w:val="center"/>
          </w:tcPr>
          <w:p w14:paraId="04DAD0AF" w14:textId="31492A8A" w:rsidR="00777B6A" w:rsidRPr="005C0B65" w:rsidRDefault="00777B6A" w:rsidP="00777B6A">
            <w:pPr>
              <w:spacing w:line="240" w:lineRule="auto"/>
              <w:contextualSpacing/>
              <w:jc w:val="center"/>
              <w:rPr>
                <w:sz w:val="21"/>
                <w:szCs w:val="21"/>
              </w:rPr>
            </w:pPr>
            <w:r w:rsidRPr="005C0B65">
              <w:rPr>
                <w:sz w:val="21"/>
                <w:szCs w:val="21"/>
              </w:rPr>
              <w:t>1,653</w:t>
            </w:r>
          </w:p>
        </w:tc>
        <w:tc>
          <w:tcPr>
            <w:tcW w:w="2880" w:type="dxa"/>
            <w:tcBorders>
              <w:left w:val="single" w:sz="4" w:space="0" w:color="BFBFBF" w:themeColor="background1" w:themeShade="BF"/>
            </w:tcBorders>
            <w:shd w:val="clear" w:color="auto" w:fill="auto"/>
            <w:vAlign w:val="center"/>
          </w:tcPr>
          <w:p w14:paraId="2BEE6639" w14:textId="11637246" w:rsidR="00777B6A" w:rsidRPr="005C0B65" w:rsidRDefault="00777B6A" w:rsidP="00777B6A">
            <w:pPr>
              <w:spacing w:after="0" w:line="240" w:lineRule="auto"/>
              <w:contextualSpacing/>
              <w:rPr>
                <w:rFonts w:eastAsia="Times New Roman"/>
                <w:sz w:val="21"/>
                <w:szCs w:val="21"/>
              </w:rPr>
            </w:pPr>
            <w:r w:rsidRPr="005C0B65">
              <w:rPr>
                <w:sz w:val="21"/>
                <w:szCs w:val="21"/>
              </w:rPr>
              <w:t>Staff Management</w:t>
            </w:r>
          </w:p>
        </w:tc>
        <w:tc>
          <w:tcPr>
            <w:tcW w:w="990" w:type="dxa"/>
            <w:tcBorders>
              <w:right w:val="single" w:sz="4" w:space="0" w:color="BFBFBF" w:themeColor="background1" w:themeShade="BF"/>
            </w:tcBorders>
            <w:shd w:val="clear" w:color="auto" w:fill="auto"/>
            <w:vAlign w:val="center"/>
          </w:tcPr>
          <w:p w14:paraId="59602420" w14:textId="2F238F11" w:rsidR="00777B6A" w:rsidRPr="005C0B65" w:rsidRDefault="00777B6A" w:rsidP="00777B6A">
            <w:pPr>
              <w:spacing w:after="0" w:line="240" w:lineRule="auto"/>
              <w:contextualSpacing/>
              <w:jc w:val="center"/>
              <w:rPr>
                <w:rFonts w:eastAsia="Times New Roman"/>
                <w:sz w:val="21"/>
                <w:szCs w:val="21"/>
              </w:rPr>
            </w:pPr>
            <w:r w:rsidRPr="005C0B65">
              <w:rPr>
                <w:sz w:val="21"/>
                <w:szCs w:val="21"/>
              </w:rPr>
              <w:t>457</w:t>
            </w:r>
          </w:p>
        </w:tc>
        <w:tc>
          <w:tcPr>
            <w:tcW w:w="2250" w:type="dxa"/>
            <w:tcBorders>
              <w:right w:val="single" w:sz="4" w:space="0" w:color="BFBFBF" w:themeColor="background1" w:themeShade="BF"/>
            </w:tcBorders>
            <w:vAlign w:val="center"/>
          </w:tcPr>
          <w:p w14:paraId="08A39620" w14:textId="5F351D0F" w:rsidR="00777B6A" w:rsidRPr="005C0B65" w:rsidRDefault="00777B6A" w:rsidP="00777B6A">
            <w:pPr>
              <w:spacing w:after="0" w:line="240" w:lineRule="auto"/>
              <w:contextualSpacing/>
              <w:rPr>
                <w:sz w:val="21"/>
                <w:szCs w:val="21"/>
              </w:rPr>
            </w:pPr>
            <w:r w:rsidRPr="005C0B65">
              <w:rPr>
                <w:sz w:val="21"/>
                <w:szCs w:val="21"/>
              </w:rPr>
              <w:t>HVAC</w:t>
            </w:r>
          </w:p>
        </w:tc>
        <w:tc>
          <w:tcPr>
            <w:tcW w:w="990" w:type="dxa"/>
            <w:tcBorders>
              <w:right w:val="nil"/>
            </w:tcBorders>
            <w:vAlign w:val="center"/>
          </w:tcPr>
          <w:p w14:paraId="4A5744C9" w14:textId="13A8C25C" w:rsidR="00777B6A" w:rsidRPr="005C0B65" w:rsidRDefault="00777B6A" w:rsidP="00777B6A">
            <w:pPr>
              <w:spacing w:after="0" w:line="240" w:lineRule="auto"/>
              <w:contextualSpacing/>
              <w:jc w:val="center"/>
              <w:rPr>
                <w:sz w:val="21"/>
                <w:szCs w:val="21"/>
              </w:rPr>
            </w:pPr>
            <w:r w:rsidRPr="005C0B65">
              <w:rPr>
                <w:sz w:val="21"/>
                <w:szCs w:val="21"/>
              </w:rPr>
              <w:t>291</w:t>
            </w:r>
          </w:p>
        </w:tc>
      </w:tr>
      <w:tr w:rsidR="00777B6A" w:rsidRPr="00DA0761" w14:paraId="127D44B8" w14:textId="10F6BEEB" w:rsidTr="00ED2B8B">
        <w:trPr>
          <w:trHeight w:val="278"/>
        </w:trPr>
        <w:tc>
          <w:tcPr>
            <w:tcW w:w="2340" w:type="dxa"/>
            <w:vAlign w:val="center"/>
          </w:tcPr>
          <w:p w14:paraId="6ECC77AC" w14:textId="78495BE4" w:rsidR="00777B6A" w:rsidRPr="005C0B65" w:rsidRDefault="00777B6A" w:rsidP="00777B6A">
            <w:pPr>
              <w:spacing w:line="240" w:lineRule="auto"/>
              <w:contextualSpacing/>
              <w:rPr>
                <w:sz w:val="21"/>
                <w:szCs w:val="21"/>
              </w:rPr>
            </w:pPr>
            <w:r w:rsidRPr="005C0B65">
              <w:rPr>
                <w:sz w:val="21"/>
                <w:szCs w:val="21"/>
              </w:rPr>
              <w:t>Software Development</w:t>
            </w:r>
          </w:p>
        </w:tc>
        <w:tc>
          <w:tcPr>
            <w:tcW w:w="990" w:type="dxa"/>
            <w:tcBorders>
              <w:right w:val="single" w:sz="4" w:space="0" w:color="BFBFBF" w:themeColor="background1" w:themeShade="BF"/>
            </w:tcBorders>
            <w:vAlign w:val="center"/>
          </w:tcPr>
          <w:p w14:paraId="3517F267" w14:textId="794BE2CE" w:rsidR="00777B6A" w:rsidRPr="005C0B65" w:rsidRDefault="00777B6A" w:rsidP="00777B6A">
            <w:pPr>
              <w:spacing w:line="240" w:lineRule="auto"/>
              <w:contextualSpacing/>
              <w:jc w:val="center"/>
              <w:rPr>
                <w:sz w:val="21"/>
                <w:szCs w:val="21"/>
              </w:rPr>
            </w:pPr>
            <w:r w:rsidRPr="005C0B65">
              <w:rPr>
                <w:sz w:val="21"/>
                <w:szCs w:val="21"/>
              </w:rPr>
              <w:t>1,541</w:t>
            </w:r>
          </w:p>
        </w:tc>
        <w:tc>
          <w:tcPr>
            <w:tcW w:w="2880" w:type="dxa"/>
            <w:tcBorders>
              <w:left w:val="single" w:sz="4" w:space="0" w:color="BFBFBF" w:themeColor="background1" w:themeShade="BF"/>
            </w:tcBorders>
            <w:shd w:val="clear" w:color="auto" w:fill="auto"/>
            <w:vAlign w:val="center"/>
          </w:tcPr>
          <w:p w14:paraId="33B7AA85" w14:textId="02345C64" w:rsidR="00777B6A" w:rsidRPr="005C0B65" w:rsidRDefault="00777B6A" w:rsidP="00777B6A">
            <w:pPr>
              <w:spacing w:after="0" w:line="240" w:lineRule="auto"/>
              <w:contextualSpacing/>
              <w:rPr>
                <w:rFonts w:eastAsia="Times New Roman"/>
                <w:sz w:val="21"/>
                <w:szCs w:val="21"/>
              </w:rPr>
            </w:pPr>
            <w:r w:rsidRPr="005C0B65">
              <w:rPr>
                <w:sz w:val="21"/>
                <w:szCs w:val="21"/>
              </w:rPr>
              <w:t>Project Architecture</w:t>
            </w:r>
          </w:p>
        </w:tc>
        <w:tc>
          <w:tcPr>
            <w:tcW w:w="990" w:type="dxa"/>
            <w:tcBorders>
              <w:right w:val="single" w:sz="4" w:space="0" w:color="BFBFBF" w:themeColor="background1" w:themeShade="BF"/>
            </w:tcBorders>
            <w:shd w:val="clear" w:color="auto" w:fill="auto"/>
            <w:vAlign w:val="center"/>
          </w:tcPr>
          <w:p w14:paraId="148B5F95" w14:textId="2DC91A4F" w:rsidR="00777B6A" w:rsidRPr="005C0B65" w:rsidRDefault="00777B6A" w:rsidP="00777B6A">
            <w:pPr>
              <w:spacing w:after="0" w:line="240" w:lineRule="auto"/>
              <w:contextualSpacing/>
              <w:jc w:val="center"/>
              <w:rPr>
                <w:rFonts w:eastAsia="Times New Roman"/>
                <w:sz w:val="21"/>
                <w:szCs w:val="21"/>
              </w:rPr>
            </w:pPr>
            <w:r w:rsidRPr="005C0B65">
              <w:rPr>
                <w:sz w:val="21"/>
                <w:szCs w:val="21"/>
              </w:rPr>
              <w:t>417</w:t>
            </w:r>
          </w:p>
        </w:tc>
        <w:tc>
          <w:tcPr>
            <w:tcW w:w="2250" w:type="dxa"/>
            <w:tcBorders>
              <w:right w:val="single" w:sz="4" w:space="0" w:color="BFBFBF" w:themeColor="background1" w:themeShade="BF"/>
            </w:tcBorders>
            <w:vAlign w:val="center"/>
          </w:tcPr>
          <w:p w14:paraId="016920A3" w14:textId="4C350B34" w:rsidR="00777B6A" w:rsidRPr="005C0B65" w:rsidRDefault="00777B6A" w:rsidP="00777B6A">
            <w:pPr>
              <w:spacing w:after="0" w:line="240" w:lineRule="auto"/>
              <w:contextualSpacing/>
              <w:rPr>
                <w:sz w:val="21"/>
                <w:szCs w:val="21"/>
              </w:rPr>
            </w:pPr>
            <w:r w:rsidRPr="005C0B65">
              <w:rPr>
                <w:sz w:val="21"/>
                <w:szCs w:val="21"/>
              </w:rPr>
              <w:t>Mechanical Engineering</w:t>
            </w:r>
          </w:p>
        </w:tc>
        <w:tc>
          <w:tcPr>
            <w:tcW w:w="990" w:type="dxa"/>
            <w:tcBorders>
              <w:right w:val="nil"/>
            </w:tcBorders>
            <w:vAlign w:val="center"/>
          </w:tcPr>
          <w:p w14:paraId="6507066D" w14:textId="29FBA42E" w:rsidR="00777B6A" w:rsidRPr="005C0B65" w:rsidRDefault="00777B6A" w:rsidP="00777B6A">
            <w:pPr>
              <w:spacing w:after="0" w:line="240" w:lineRule="auto"/>
              <w:contextualSpacing/>
              <w:jc w:val="center"/>
              <w:rPr>
                <w:sz w:val="21"/>
                <w:szCs w:val="21"/>
              </w:rPr>
            </w:pPr>
            <w:r w:rsidRPr="005C0B65">
              <w:rPr>
                <w:sz w:val="21"/>
                <w:szCs w:val="21"/>
              </w:rPr>
              <w:t>289</w:t>
            </w:r>
          </w:p>
        </w:tc>
      </w:tr>
      <w:tr w:rsidR="00777B6A" w:rsidRPr="00552133" w14:paraId="6B956817" w14:textId="598E6142" w:rsidTr="00ED2B8B">
        <w:trPr>
          <w:trHeight w:val="233"/>
        </w:trPr>
        <w:tc>
          <w:tcPr>
            <w:tcW w:w="2340" w:type="dxa"/>
            <w:vAlign w:val="center"/>
          </w:tcPr>
          <w:p w14:paraId="6AC1F00D" w14:textId="5F109496" w:rsidR="00777B6A" w:rsidRPr="005C0B65" w:rsidRDefault="00777B6A" w:rsidP="00777B6A">
            <w:pPr>
              <w:spacing w:line="240" w:lineRule="auto"/>
              <w:contextualSpacing/>
              <w:rPr>
                <w:sz w:val="21"/>
                <w:szCs w:val="21"/>
              </w:rPr>
            </w:pPr>
            <w:r w:rsidRPr="005C0B65">
              <w:rPr>
                <w:sz w:val="21"/>
                <w:szCs w:val="21"/>
              </w:rPr>
              <w:t>Budgeting</w:t>
            </w:r>
          </w:p>
        </w:tc>
        <w:tc>
          <w:tcPr>
            <w:tcW w:w="990" w:type="dxa"/>
            <w:tcBorders>
              <w:right w:val="single" w:sz="4" w:space="0" w:color="BFBFBF" w:themeColor="background1" w:themeShade="BF"/>
            </w:tcBorders>
            <w:vAlign w:val="center"/>
          </w:tcPr>
          <w:p w14:paraId="2D231F2E" w14:textId="0441B473" w:rsidR="00777B6A" w:rsidRPr="005C0B65" w:rsidRDefault="00777B6A" w:rsidP="00777B6A">
            <w:pPr>
              <w:spacing w:line="240" w:lineRule="auto"/>
              <w:contextualSpacing/>
              <w:jc w:val="center"/>
              <w:rPr>
                <w:sz w:val="21"/>
                <w:szCs w:val="21"/>
              </w:rPr>
            </w:pPr>
            <w:r w:rsidRPr="005C0B65">
              <w:rPr>
                <w:sz w:val="21"/>
                <w:szCs w:val="21"/>
              </w:rPr>
              <w:t>1,505</w:t>
            </w:r>
          </w:p>
        </w:tc>
        <w:tc>
          <w:tcPr>
            <w:tcW w:w="2880" w:type="dxa"/>
            <w:tcBorders>
              <w:left w:val="single" w:sz="4" w:space="0" w:color="BFBFBF" w:themeColor="background1" w:themeShade="BF"/>
            </w:tcBorders>
            <w:shd w:val="clear" w:color="auto" w:fill="auto"/>
            <w:vAlign w:val="center"/>
          </w:tcPr>
          <w:p w14:paraId="5E5EE6D2" w14:textId="17030219" w:rsidR="00777B6A" w:rsidRPr="00ED2B8B" w:rsidRDefault="00777B6A" w:rsidP="00777B6A">
            <w:pPr>
              <w:spacing w:after="0" w:line="240" w:lineRule="auto"/>
              <w:contextualSpacing/>
              <w:rPr>
                <w:rFonts w:eastAsia="Times New Roman"/>
                <w:sz w:val="21"/>
                <w:szCs w:val="21"/>
              </w:rPr>
            </w:pPr>
            <w:r w:rsidRPr="00ED2B8B">
              <w:rPr>
                <w:sz w:val="21"/>
                <w:szCs w:val="21"/>
              </w:rPr>
              <w:t>Software as a Service (SaaS)</w:t>
            </w:r>
          </w:p>
        </w:tc>
        <w:tc>
          <w:tcPr>
            <w:tcW w:w="990" w:type="dxa"/>
            <w:tcBorders>
              <w:right w:val="single" w:sz="4" w:space="0" w:color="BFBFBF" w:themeColor="background1" w:themeShade="BF"/>
            </w:tcBorders>
            <w:shd w:val="clear" w:color="auto" w:fill="auto"/>
            <w:vAlign w:val="center"/>
          </w:tcPr>
          <w:p w14:paraId="14216F55" w14:textId="697448CE" w:rsidR="00777B6A" w:rsidRPr="005C0B65" w:rsidRDefault="00777B6A" w:rsidP="00777B6A">
            <w:pPr>
              <w:spacing w:after="0" w:line="240" w:lineRule="auto"/>
              <w:contextualSpacing/>
              <w:jc w:val="center"/>
              <w:rPr>
                <w:rFonts w:eastAsia="Times New Roman"/>
                <w:sz w:val="21"/>
                <w:szCs w:val="21"/>
              </w:rPr>
            </w:pPr>
            <w:r w:rsidRPr="005C0B65">
              <w:rPr>
                <w:sz w:val="21"/>
                <w:szCs w:val="21"/>
              </w:rPr>
              <w:t>405</w:t>
            </w:r>
          </w:p>
        </w:tc>
        <w:tc>
          <w:tcPr>
            <w:tcW w:w="2250" w:type="dxa"/>
            <w:tcBorders>
              <w:right w:val="single" w:sz="4" w:space="0" w:color="BFBFBF" w:themeColor="background1" w:themeShade="BF"/>
            </w:tcBorders>
            <w:vAlign w:val="center"/>
          </w:tcPr>
          <w:p w14:paraId="14F53C4D" w14:textId="35D64DD5" w:rsidR="00777B6A" w:rsidRPr="005C0B65" w:rsidRDefault="00777B6A" w:rsidP="00777B6A">
            <w:pPr>
              <w:spacing w:after="0" w:line="240" w:lineRule="auto"/>
              <w:contextualSpacing/>
              <w:rPr>
                <w:sz w:val="21"/>
                <w:szCs w:val="21"/>
              </w:rPr>
            </w:pPr>
            <w:r w:rsidRPr="005C0B65">
              <w:rPr>
                <w:sz w:val="21"/>
                <w:szCs w:val="21"/>
              </w:rPr>
              <w:t>Microsoft Word</w:t>
            </w:r>
          </w:p>
        </w:tc>
        <w:tc>
          <w:tcPr>
            <w:tcW w:w="990" w:type="dxa"/>
            <w:tcBorders>
              <w:right w:val="nil"/>
            </w:tcBorders>
            <w:vAlign w:val="center"/>
          </w:tcPr>
          <w:p w14:paraId="4635FCC3" w14:textId="7974A50A" w:rsidR="00777B6A" w:rsidRPr="005C0B65" w:rsidRDefault="00777B6A" w:rsidP="00777B6A">
            <w:pPr>
              <w:spacing w:after="0" w:line="240" w:lineRule="auto"/>
              <w:contextualSpacing/>
              <w:jc w:val="center"/>
              <w:rPr>
                <w:sz w:val="21"/>
                <w:szCs w:val="21"/>
              </w:rPr>
            </w:pPr>
            <w:r w:rsidRPr="005C0B65">
              <w:rPr>
                <w:sz w:val="21"/>
                <w:szCs w:val="21"/>
              </w:rPr>
              <w:t>285</w:t>
            </w:r>
          </w:p>
        </w:tc>
      </w:tr>
      <w:tr w:rsidR="00777B6A" w:rsidRPr="00552133" w14:paraId="799C8889" w14:textId="202EB23D" w:rsidTr="00ED2B8B">
        <w:trPr>
          <w:trHeight w:val="278"/>
        </w:trPr>
        <w:tc>
          <w:tcPr>
            <w:tcW w:w="2340" w:type="dxa"/>
            <w:vAlign w:val="center"/>
          </w:tcPr>
          <w:p w14:paraId="02BB8005" w14:textId="0B9FF9A7" w:rsidR="00777B6A" w:rsidRPr="005C0B65" w:rsidRDefault="00777B6A" w:rsidP="00777B6A">
            <w:pPr>
              <w:spacing w:line="240" w:lineRule="auto"/>
              <w:contextualSpacing/>
              <w:rPr>
                <w:sz w:val="21"/>
                <w:szCs w:val="21"/>
              </w:rPr>
            </w:pPr>
            <w:r w:rsidRPr="005C0B65">
              <w:rPr>
                <w:sz w:val="21"/>
                <w:szCs w:val="21"/>
              </w:rPr>
              <w:t>JAVA</w:t>
            </w:r>
          </w:p>
        </w:tc>
        <w:tc>
          <w:tcPr>
            <w:tcW w:w="990" w:type="dxa"/>
            <w:tcBorders>
              <w:right w:val="single" w:sz="4" w:space="0" w:color="BFBFBF" w:themeColor="background1" w:themeShade="BF"/>
            </w:tcBorders>
            <w:vAlign w:val="center"/>
          </w:tcPr>
          <w:p w14:paraId="6E2ADF5C" w14:textId="12907E9A" w:rsidR="00777B6A" w:rsidRPr="005C0B65" w:rsidRDefault="00777B6A" w:rsidP="00777B6A">
            <w:pPr>
              <w:spacing w:line="240" w:lineRule="auto"/>
              <w:contextualSpacing/>
              <w:jc w:val="center"/>
              <w:rPr>
                <w:sz w:val="21"/>
                <w:szCs w:val="21"/>
              </w:rPr>
            </w:pPr>
            <w:r w:rsidRPr="005C0B65">
              <w:rPr>
                <w:sz w:val="21"/>
                <w:szCs w:val="21"/>
              </w:rPr>
              <w:t>1,349</w:t>
            </w:r>
          </w:p>
        </w:tc>
        <w:tc>
          <w:tcPr>
            <w:tcW w:w="2880" w:type="dxa"/>
            <w:tcBorders>
              <w:left w:val="single" w:sz="4" w:space="0" w:color="BFBFBF" w:themeColor="background1" w:themeShade="BF"/>
            </w:tcBorders>
            <w:shd w:val="clear" w:color="auto" w:fill="auto"/>
            <w:vAlign w:val="center"/>
          </w:tcPr>
          <w:p w14:paraId="7DC7B851" w14:textId="2D19EADE" w:rsidR="00777B6A" w:rsidRPr="005C0B65" w:rsidRDefault="00777B6A" w:rsidP="00777B6A">
            <w:pPr>
              <w:spacing w:after="0" w:line="240" w:lineRule="auto"/>
              <w:contextualSpacing/>
              <w:rPr>
                <w:sz w:val="21"/>
                <w:szCs w:val="21"/>
              </w:rPr>
            </w:pPr>
            <w:r w:rsidRPr="005C0B65">
              <w:rPr>
                <w:sz w:val="21"/>
                <w:szCs w:val="21"/>
              </w:rPr>
              <w:t>Contract Management</w:t>
            </w:r>
          </w:p>
        </w:tc>
        <w:tc>
          <w:tcPr>
            <w:tcW w:w="990" w:type="dxa"/>
            <w:tcBorders>
              <w:right w:val="single" w:sz="4" w:space="0" w:color="BFBFBF" w:themeColor="background1" w:themeShade="BF"/>
            </w:tcBorders>
            <w:shd w:val="clear" w:color="auto" w:fill="auto"/>
            <w:vAlign w:val="center"/>
          </w:tcPr>
          <w:p w14:paraId="71F701EB" w14:textId="56540CEE" w:rsidR="00777B6A" w:rsidRPr="005C0B65" w:rsidRDefault="00777B6A" w:rsidP="00777B6A">
            <w:pPr>
              <w:spacing w:after="0" w:line="240" w:lineRule="auto"/>
              <w:contextualSpacing/>
              <w:jc w:val="center"/>
              <w:rPr>
                <w:sz w:val="21"/>
                <w:szCs w:val="21"/>
              </w:rPr>
            </w:pPr>
            <w:r w:rsidRPr="005C0B65">
              <w:rPr>
                <w:sz w:val="21"/>
                <w:szCs w:val="21"/>
              </w:rPr>
              <w:t>382</w:t>
            </w:r>
          </w:p>
        </w:tc>
        <w:tc>
          <w:tcPr>
            <w:tcW w:w="2250" w:type="dxa"/>
            <w:tcBorders>
              <w:right w:val="single" w:sz="4" w:space="0" w:color="BFBFBF" w:themeColor="background1" w:themeShade="BF"/>
            </w:tcBorders>
            <w:vAlign w:val="center"/>
          </w:tcPr>
          <w:p w14:paraId="538A1EA9" w14:textId="0AEC6779" w:rsidR="00777B6A" w:rsidRPr="00862384" w:rsidRDefault="00777B6A" w:rsidP="00777B6A">
            <w:pPr>
              <w:spacing w:after="0" w:line="240" w:lineRule="auto"/>
              <w:contextualSpacing/>
              <w:rPr>
                <w:sz w:val="21"/>
                <w:szCs w:val="21"/>
              </w:rPr>
            </w:pPr>
            <w:r w:rsidRPr="005C0B65">
              <w:rPr>
                <w:sz w:val="21"/>
                <w:szCs w:val="21"/>
              </w:rPr>
              <w:t>Business Development</w:t>
            </w:r>
          </w:p>
        </w:tc>
        <w:tc>
          <w:tcPr>
            <w:tcW w:w="990" w:type="dxa"/>
            <w:tcBorders>
              <w:right w:val="nil"/>
            </w:tcBorders>
            <w:vAlign w:val="center"/>
          </w:tcPr>
          <w:p w14:paraId="3A788921" w14:textId="2A4A43BB" w:rsidR="00777B6A" w:rsidRPr="00862384" w:rsidRDefault="00777B6A" w:rsidP="00777B6A">
            <w:pPr>
              <w:spacing w:after="0" w:line="240" w:lineRule="auto"/>
              <w:contextualSpacing/>
              <w:jc w:val="center"/>
              <w:rPr>
                <w:sz w:val="21"/>
                <w:szCs w:val="21"/>
              </w:rPr>
            </w:pPr>
            <w:r w:rsidRPr="005C0B65">
              <w:rPr>
                <w:sz w:val="21"/>
                <w:szCs w:val="21"/>
              </w:rPr>
              <w:t>274</w:t>
            </w:r>
          </w:p>
        </w:tc>
      </w:tr>
      <w:tr w:rsidR="00777B6A" w:rsidRPr="00552133" w14:paraId="19B38D98" w14:textId="77777777" w:rsidTr="00ED2B8B">
        <w:trPr>
          <w:trHeight w:val="278"/>
        </w:trPr>
        <w:tc>
          <w:tcPr>
            <w:tcW w:w="2340" w:type="dxa"/>
            <w:vAlign w:val="center"/>
          </w:tcPr>
          <w:p w14:paraId="5AF5270F" w14:textId="093BF89E" w:rsidR="00777B6A" w:rsidRPr="005C0B65" w:rsidRDefault="00777B6A" w:rsidP="00777B6A">
            <w:pPr>
              <w:spacing w:line="240" w:lineRule="auto"/>
              <w:contextualSpacing/>
              <w:rPr>
                <w:sz w:val="21"/>
                <w:szCs w:val="21"/>
              </w:rPr>
            </w:pPr>
            <w:r w:rsidRPr="005C0B65">
              <w:rPr>
                <w:sz w:val="21"/>
                <w:szCs w:val="21"/>
              </w:rPr>
              <w:t>Software Engineering</w:t>
            </w:r>
          </w:p>
        </w:tc>
        <w:tc>
          <w:tcPr>
            <w:tcW w:w="990" w:type="dxa"/>
            <w:tcBorders>
              <w:right w:val="single" w:sz="4" w:space="0" w:color="BFBFBF" w:themeColor="background1" w:themeShade="BF"/>
            </w:tcBorders>
            <w:vAlign w:val="center"/>
          </w:tcPr>
          <w:p w14:paraId="09E856A6" w14:textId="6B5480BC" w:rsidR="00777B6A" w:rsidRPr="005C0B65" w:rsidRDefault="00777B6A" w:rsidP="00777B6A">
            <w:pPr>
              <w:spacing w:line="240" w:lineRule="auto"/>
              <w:contextualSpacing/>
              <w:jc w:val="center"/>
              <w:rPr>
                <w:sz w:val="21"/>
                <w:szCs w:val="21"/>
              </w:rPr>
            </w:pPr>
            <w:r w:rsidRPr="005C0B65">
              <w:rPr>
                <w:sz w:val="21"/>
                <w:szCs w:val="21"/>
              </w:rPr>
              <w:t>1,331</w:t>
            </w:r>
          </w:p>
        </w:tc>
        <w:tc>
          <w:tcPr>
            <w:tcW w:w="2880" w:type="dxa"/>
            <w:tcBorders>
              <w:left w:val="single" w:sz="4" w:space="0" w:color="BFBFBF" w:themeColor="background1" w:themeShade="BF"/>
            </w:tcBorders>
            <w:shd w:val="clear" w:color="auto" w:fill="auto"/>
            <w:vAlign w:val="center"/>
          </w:tcPr>
          <w:p w14:paraId="3150DCDF" w14:textId="7180EED5" w:rsidR="00777B6A" w:rsidRPr="005C0B65" w:rsidRDefault="00777B6A" w:rsidP="00777B6A">
            <w:pPr>
              <w:spacing w:after="0" w:line="240" w:lineRule="auto"/>
              <w:contextualSpacing/>
              <w:rPr>
                <w:sz w:val="21"/>
                <w:szCs w:val="21"/>
              </w:rPr>
            </w:pPr>
            <w:r w:rsidRPr="005C0B65">
              <w:rPr>
                <w:sz w:val="21"/>
                <w:szCs w:val="21"/>
              </w:rPr>
              <w:t>Adobe Photoshop</w:t>
            </w:r>
          </w:p>
        </w:tc>
        <w:tc>
          <w:tcPr>
            <w:tcW w:w="990" w:type="dxa"/>
            <w:tcBorders>
              <w:right w:val="single" w:sz="4" w:space="0" w:color="BFBFBF" w:themeColor="background1" w:themeShade="BF"/>
            </w:tcBorders>
            <w:shd w:val="clear" w:color="auto" w:fill="auto"/>
            <w:vAlign w:val="center"/>
          </w:tcPr>
          <w:p w14:paraId="06362431" w14:textId="7A57628D" w:rsidR="00777B6A" w:rsidRPr="005C0B65" w:rsidRDefault="00777B6A" w:rsidP="00777B6A">
            <w:pPr>
              <w:spacing w:after="0" w:line="240" w:lineRule="auto"/>
              <w:contextualSpacing/>
              <w:jc w:val="center"/>
              <w:rPr>
                <w:sz w:val="21"/>
                <w:szCs w:val="21"/>
              </w:rPr>
            </w:pPr>
            <w:r w:rsidRPr="005C0B65">
              <w:rPr>
                <w:sz w:val="21"/>
                <w:szCs w:val="21"/>
              </w:rPr>
              <w:t>376</w:t>
            </w:r>
          </w:p>
        </w:tc>
        <w:tc>
          <w:tcPr>
            <w:tcW w:w="2250" w:type="dxa"/>
            <w:tcBorders>
              <w:right w:val="single" w:sz="4" w:space="0" w:color="BFBFBF" w:themeColor="background1" w:themeShade="BF"/>
            </w:tcBorders>
          </w:tcPr>
          <w:p w14:paraId="661722B9" w14:textId="7E152E4D" w:rsidR="00777B6A" w:rsidRPr="00862384" w:rsidRDefault="00777B6A" w:rsidP="00777B6A">
            <w:pPr>
              <w:spacing w:after="0" w:line="240" w:lineRule="auto"/>
              <w:contextualSpacing/>
              <w:rPr>
                <w:sz w:val="21"/>
                <w:szCs w:val="21"/>
              </w:rPr>
            </w:pPr>
            <w:r w:rsidRPr="000B7FF1">
              <w:t>Microsoft Powerpoint</w:t>
            </w:r>
          </w:p>
        </w:tc>
        <w:tc>
          <w:tcPr>
            <w:tcW w:w="990" w:type="dxa"/>
            <w:tcBorders>
              <w:right w:val="nil"/>
            </w:tcBorders>
          </w:tcPr>
          <w:p w14:paraId="209BF285" w14:textId="0D9E4A38" w:rsidR="00777B6A" w:rsidRPr="00862384" w:rsidRDefault="00777B6A" w:rsidP="00777B6A">
            <w:pPr>
              <w:spacing w:after="0" w:line="240" w:lineRule="auto"/>
              <w:contextualSpacing/>
              <w:jc w:val="center"/>
              <w:rPr>
                <w:sz w:val="21"/>
                <w:szCs w:val="21"/>
              </w:rPr>
            </w:pPr>
            <w:r w:rsidRPr="000B7FF1">
              <w:t>266</w:t>
            </w:r>
          </w:p>
        </w:tc>
      </w:tr>
      <w:tr w:rsidR="00777B6A" w:rsidRPr="00552133" w14:paraId="3CD0FFBC" w14:textId="77777777" w:rsidTr="00ED2B8B">
        <w:trPr>
          <w:trHeight w:val="278"/>
        </w:trPr>
        <w:tc>
          <w:tcPr>
            <w:tcW w:w="2340" w:type="dxa"/>
            <w:vAlign w:val="center"/>
          </w:tcPr>
          <w:p w14:paraId="5EC38880" w14:textId="3BD1CF21" w:rsidR="00777B6A" w:rsidRPr="005C0B65" w:rsidRDefault="00777B6A" w:rsidP="00777B6A">
            <w:pPr>
              <w:spacing w:line="240" w:lineRule="auto"/>
              <w:contextualSpacing/>
              <w:rPr>
                <w:sz w:val="21"/>
                <w:szCs w:val="21"/>
              </w:rPr>
            </w:pPr>
            <w:r w:rsidRPr="005C0B65">
              <w:rPr>
                <w:sz w:val="21"/>
                <w:szCs w:val="21"/>
              </w:rPr>
              <w:t>Python</w:t>
            </w:r>
          </w:p>
        </w:tc>
        <w:tc>
          <w:tcPr>
            <w:tcW w:w="990" w:type="dxa"/>
            <w:tcBorders>
              <w:right w:val="single" w:sz="4" w:space="0" w:color="BFBFBF" w:themeColor="background1" w:themeShade="BF"/>
            </w:tcBorders>
            <w:vAlign w:val="center"/>
          </w:tcPr>
          <w:p w14:paraId="0E588339" w14:textId="627C4663" w:rsidR="00777B6A" w:rsidRPr="005C0B65" w:rsidRDefault="00777B6A" w:rsidP="00777B6A">
            <w:pPr>
              <w:spacing w:line="240" w:lineRule="auto"/>
              <w:contextualSpacing/>
              <w:jc w:val="center"/>
              <w:rPr>
                <w:sz w:val="21"/>
                <w:szCs w:val="21"/>
              </w:rPr>
            </w:pPr>
            <w:r w:rsidRPr="005C0B65">
              <w:rPr>
                <w:sz w:val="21"/>
                <w:szCs w:val="21"/>
              </w:rPr>
              <w:t>887</w:t>
            </w:r>
          </w:p>
        </w:tc>
        <w:tc>
          <w:tcPr>
            <w:tcW w:w="2880" w:type="dxa"/>
            <w:tcBorders>
              <w:left w:val="single" w:sz="4" w:space="0" w:color="BFBFBF" w:themeColor="background1" w:themeShade="BF"/>
            </w:tcBorders>
            <w:shd w:val="clear" w:color="auto" w:fill="auto"/>
            <w:vAlign w:val="center"/>
          </w:tcPr>
          <w:p w14:paraId="74AEEAAF" w14:textId="056CC120" w:rsidR="00777B6A" w:rsidRPr="005C0B65" w:rsidRDefault="00777B6A" w:rsidP="00777B6A">
            <w:pPr>
              <w:spacing w:after="0" w:line="240" w:lineRule="auto"/>
              <w:contextualSpacing/>
              <w:rPr>
                <w:sz w:val="21"/>
                <w:szCs w:val="21"/>
              </w:rPr>
            </w:pPr>
            <w:r w:rsidRPr="005C0B65">
              <w:rPr>
                <w:sz w:val="21"/>
                <w:szCs w:val="21"/>
              </w:rPr>
              <w:t>Optimization</w:t>
            </w:r>
          </w:p>
        </w:tc>
        <w:tc>
          <w:tcPr>
            <w:tcW w:w="990" w:type="dxa"/>
            <w:tcBorders>
              <w:right w:val="single" w:sz="4" w:space="0" w:color="BFBFBF" w:themeColor="background1" w:themeShade="BF"/>
            </w:tcBorders>
            <w:shd w:val="clear" w:color="auto" w:fill="auto"/>
            <w:vAlign w:val="center"/>
          </w:tcPr>
          <w:p w14:paraId="756E38A0" w14:textId="38398C84" w:rsidR="00777B6A" w:rsidRPr="005C0B65" w:rsidRDefault="00777B6A" w:rsidP="00777B6A">
            <w:pPr>
              <w:spacing w:after="0" w:line="240" w:lineRule="auto"/>
              <w:contextualSpacing/>
              <w:jc w:val="center"/>
              <w:rPr>
                <w:sz w:val="21"/>
                <w:szCs w:val="21"/>
              </w:rPr>
            </w:pPr>
            <w:r w:rsidRPr="005C0B65">
              <w:rPr>
                <w:sz w:val="21"/>
                <w:szCs w:val="21"/>
              </w:rPr>
              <w:t>374</w:t>
            </w:r>
          </w:p>
        </w:tc>
        <w:tc>
          <w:tcPr>
            <w:tcW w:w="2250" w:type="dxa"/>
            <w:tcBorders>
              <w:right w:val="single" w:sz="4" w:space="0" w:color="BFBFBF" w:themeColor="background1" w:themeShade="BF"/>
            </w:tcBorders>
            <w:vAlign w:val="center"/>
          </w:tcPr>
          <w:p w14:paraId="207F5879" w14:textId="0C91FEC5" w:rsidR="00777B6A" w:rsidRPr="00862384" w:rsidRDefault="00777B6A" w:rsidP="00777B6A">
            <w:pPr>
              <w:spacing w:after="0" w:line="240" w:lineRule="auto"/>
              <w:contextualSpacing/>
              <w:rPr>
                <w:sz w:val="21"/>
                <w:szCs w:val="21"/>
              </w:rPr>
            </w:pPr>
            <w:r w:rsidRPr="00862384">
              <w:rPr>
                <w:sz w:val="21"/>
                <w:szCs w:val="21"/>
              </w:rPr>
              <w:t>Building Codes</w:t>
            </w:r>
          </w:p>
        </w:tc>
        <w:tc>
          <w:tcPr>
            <w:tcW w:w="990" w:type="dxa"/>
            <w:tcBorders>
              <w:right w:val="nil"/>
            </w:tcBorders>
            <w:vAlign w:val="center"/>
          </w:tcPr>
          <w:p w14:paraId="5071E7A8" w14:textId="57E7766D" w:rsidR="00777B6A" w:rsidRPr="00862384" w:rsidRDefault="00777B6A" w:rsidP="00777B6A">
            <w:pPr>
              <w:spacing w:after="0" w:line="240" w:lineRule="auto"/>
              <w:contextualSpacing/>
              <w:jc w:val="center"/>
              <w:rPr>
                <w:sz w:val="21"/>
                <w:szCs w:val="21"/>
              </w:rPr>
            </w:pPr>
            <w:r w:rsidRPr="00862384">
              <w:rPr>
                <w:sz w:val="21"/>
                <w:szCs w:val="21"/>
              </w:rPr>
              <w:t>264</w:t>
            </w:r>
          </w:p>
        </w:tc>
      </w:tr>
      <w:tr w:rsidR="00777B6A" w:rsidRPr="00552133" w14:paraId="4FC68036" w14:textId="77777777" w:rsidTr="00ED2B8B">
        <w:trPr>
          <w:trHeight w:val="278"/>
        </w:trPr>
        <w:tc>
          <w:tcPr>
            <w:tcW w:w="2340" w:type="dxa"/>
            <w:vAlign w:val="center"/>
          </w:tcPr>
          <w:p w14:paraId="184BB951" w14:textId="5DBA3667" w:rsidR="00777B6A" w:rsidRPr="005C0B65" w:rsidRDefault="00777B6A" w:rsidP="00777B6A">
            <w:pPr>
              <w:spacing w:line="240" w:lineRule="auto"/>
              <w:contextualSpacing/>
              <w:rPr>
                <w:sz w:val="21"/>
                <w:szCs w:val="21"/>
              </w:rPr>
            </w:pPr>
            <w:r w:rsidRPr="005C0B65">
              <w:rPr>
                <w:sz w:val="21"/>
                <w:szCs w:val="21"/>
              </w:rPr>
              <w:t>Product Development</w:t>
            </w:r>
          </w:p>
        </w:tc>
        <w:tc>
          <w:tcPr>
            <w:tcW w:w="990" w:type="dxa"/>
            <w:tcBorders>
              <w:right w:val="single" w:sz="4" w:space="0" w:color="BFBFBF" w:themeColor="background1" w:themeShade="BF"/>
            </w:tcBorders>
            <w:vAlign w:val="center"/>
          </w:tcPr>
          <w:p w14:paraId="2C111BA3" w14:textId="04A1457E" w:rsidR="00777B6A" w:rsidRPr="005C0B65" w:rsidRDefault="00777B6A" w:rsidP="00777B6A">
            <w:pPr>
              <w:spacing w:line="240" w:lineRule="auto"/>
              <w:contextualSpacing/>
              <w:jc w:val="center"/>
              <w:rPr>
                <w:sz w:val="21"/>
                <w:szCs w:val="21"/>
              </w:rPr>
            </w:pPr>
            <w:r w:rsidRPr="005C0B65">
              <w:rPr>
                <w:sz w:val="21"/>
                <w:szCs w:val="21"/>
              </w:rPr>
              <w:t>842</w:t>
            </w:r>
          </w:p>
        </w:tc>
        <w:tc>
          <w:tcPr>
            <w:tcW w:w="2880" w:type="dxa"/>
            <w:tcBorders>
              <w:left w:val="single" w:sz="4" w:space="0" w:color="BFBFBF" w:themeColor="background1" w:themeShade="BF"/>
            </w:tcBorders>
            <w:shd w:val="clear" w:color="auto" w:fill="auto"/>
            <w:vAlign w:val="center"/>
          </w:tcPr>
          <w:p w14:paraId="275E136F" w14:textId="12D07E05" w:rsidR="00777B6A" w:rsidRPr="005C0B65" w:rsidRDefault="00777B6A" w:rsidP="00777B6A">
            <w:pPr>
              <w:spacing w:after="0" w:line="240" w:lineRule="auto"/>
              <w:contextualSpacing/>
              <w:rPr>
                <w:sz w:val="21"/>
                <w:szCs w:val="21"/>
              </w:rPr>
            </w:pPr>
            <w:r w:rsidRPr="005C0B65">
              <w:rPr>
                <w:sz w:val="21"/>
                <w:szCs w:val="21"/>
              </w:rPr>
              <w:t>Cost Estimation</w:t>
            </w:r>
          </w:p>
        </w:tc>
        <w:tc>
          <w:tcPr>
            <w:tcW w:w="990" w:type="dxa"/>
            <w:tcBorders>
              <w:right w:val="single" w:sz="4" w:space="0" w:color="BFBFBF" w:themeColor="background1" w:themeShade="BF"/>
            </w:tcBorders>
            <w:shd w:val="clear" w:color="auto" w:fill="auto"/>
            <w:vAlign w:val="center"/>
          </w:tcPr>
          <w:p w14:paraId="5F1C4D48" w14:textId="637F4607" w:rsidR="00777B6A" w:rsidRPr="005C0B65" w:rsidRDefault="00777B6A" w:rsidP="00777B6A">
            <w:pPr>
              <w:spacing w:after="0" w:line="240" w:lineRule="auto"/>
              <w:contextualSpacing/>
              <w:jc w:val="center"/>
              <w:rPr>
                <w:sz w:val="21"/>
                <w:szCs w:val="21"/>
              </w:rPr>
            </w:pPr>
            <w:r w:rsidRPr="005C0B65">
              <w:rPr>
                <w:sz w:val="21"/>
                <w:szCs w:val="21"/>
              </w:rPr>
              <w:t>362</w:t>
            </w:r>
          </w:p>
        </w:tc>
        <w:tc>
          <w:tcPr>
            <w:tcW w:w="2250" w:type="dxa"/>
            <w:tcBorders>
              <w:right w:val="single" w:sz="4" w:space="0" w:color="BFBFBF" w:themeColor="background1" w:themeShade="BF"/>
            </w:tcBorders>
            <w:vAlign w:val="center"/>
          </w:tcPr>
          <w:p w14:paraId="5BCDB9B1" w14:textId="65B7098A" w:rsidR="00777B6A" w:rsidRPr="00862384" w:rsidRDefault="00777B6A" w:rsidP="00777B6A">
            <w:pPr>
              <w:spacing w:after="0" w:line="240" w:lineRule="auto"/>
              <w:contextualSpacing/>
              <w:rPr>
                <w:sz w:val="21"/>
                <w:szCs w:val="21"/>
              </w:rPr>
            </w:pPr>
            <w:r w:rsidRPr="00862384">
              <w:rPr>
                <w:sz w:val="21"/>
                <w:szCs w:val="21"/>
              </w:rPr>
              <w:t>Procurement</w:t>
            </w:r>
          </w:p>
        </w:tc>
        <w:tc>
          <w:tcPr>
            <w:tcW w:w="990" w:type="dxa"/>
            <w:tcBorders>
              <w:right w:val="nil"/>
            </w:tcBorders>
            <w:vAlign w:val="center"/>
          </w:tcPr>
          <w:p w14:paraId="7E59A2C6" w14:textId="39F5DA16" w:rsidR="00777B6A" w:rsidRPr="00862384" w:rsidRDefault="00777B6A" w:rsidP="00777B6A">
            <w:pPr>
              <w:spacing w:after="0" w:line="240" w:lineRule="auto"/>
              <w:contextualSpacing/>
              <w:jc w:val="center"/>
              <w:rPr>
                <w:sz w:val="21"/>
                <w:szCs w:val="21"/>
              </w:rPr>
            </w:pPr>
            <w:r w:rsidRPr="00862384">
              <w:rPr>
                <w:sz w:val="21"/>
                <w:szCs w:val="21"/>
              </w:rPr>
              <w:t>264</w:t>
            </w:r>
          </w:p>
        </w:tc>
      </w:tr>
      <w:tr w:rsidR="00777B6A" w:rsidRPr="00552133" w14:paraId="01C74F6C" w14:textId="77777777" w:rsidTr="00ED2B8B">
        <w:trPr>
          <w:trHeight w:val="278"/>
        </w:trPr>
        <w:tc>
          <w:tcPr>
            <w:tcW w:w="2340" w:type="dxa"/>
            <w:vAlign w:val="center"/>
          </w:tcPr>
          <w:p w14:paraId="0D31823E" w14:textId="55B61A78" w:rsidR="00777B6A" w:rsidRPr="005C0B65" w:rsidRDefault="00777B6A" w:rsidP="00777B6A">
            <w:pPr>
              <w:spacing w:line="240" w:lineRule="auto"/>
              <w:contextualSpacing/>
              <w:rPr>
                <w:sz w:val="21"/>
                <w:szCs w:val="21"/>
              </w:rPr>
            </w:pPr>
            <w:r w:rsidRPr="005C0B65">
              <w:rPr>
                <w:sz w:val="21"/>
                <w:szCs w:val="21"/>
              </w:rPr>
              <w:t>Product Management</w:t>
            </w:r>
          </w:p>
        </w:tc>
        <w:tc>
          <w:tcPr>
            <w:tcW w:w="990" w:type="dxa"/>
            <w:tcBorders>
              <w:right w:val="single" w:sz="4" w:space="0" w:color="BFBFBF" w:themeColor="background1" w:themeShade="BF"/>
            </w:tcBorders>
            <w:vAlign w:val="center"/>
          </w:tcPr>
          <w:p w14:paraId="3F5E4A35" w14:textId="2E266776" w:rsidR="00777B6A" w:rsidRPr="005C0B65" w:rsidRDefault="00777B6A" w:rsidP="00777B6A">
            <w:pPr>
              <w:spacing w:line="240" w:lineRule="auto"/>
              <w:contextualSpacing/>
              <w:jc w:val="center"/>
              <w:rPr>
                <w:sz w:val="21"/>
                <w:szCs w:val="21"/>
              </w:rPr>
            </w:pPr>
            <w:r w:rsidRPr="005C0B65">
              <w:rPr>
                <w:sz w:val="21"/>
                <w:szCs w:val="21"/>
              </w:rPr>
              <w:t>840</w:t>
            </w:r>
          </w:p>
        </w:tc>
        <w:tc>
          <w:tcPr>
            <w:tcW w:w="2880" w:type="dxa"/>
            <w:tcBorders>
              <w:left w:val="single" w:sz="4" w:space="0" w:color="BFBFBF" w:themeColor="background1" w:themeShade="BF"/>
            </w:tcBorders>
            <w:shd w:val="clear" w:color="auto" w:fill="auto"/>
            <w:vAlign w:val="center"/>
          </w:tcPr>
          <w:p w14:paraId="1F51AA3F" w14:textId="24AE6DEF" w:rsidR="00777B6A" w:rsidRPr="005C0B65" w:rsidRDefault="00777B6A" w:rsidP="00777B6A">
            <w:pPr>
              <w:spacing w:after="0" w:line="240" w:lineRule="auto"/>
              <w:contextualSpacing/>
              <w:rPr>
                <w:sz w:val="21"/>
                <w:szCs w:val="21"/>
              </w:rPr>
            </w:pPr>
            <w:r w:rsidRPr="005C0B65">
              <w:rPr>
                <w:sz w:val="21"/>
                <w:szCs w:val="21"/>
              </w:rPr>
              <w:t>Estimating</w:t>
            </w:r>
          </w:p>
        </w:tc>
        <w:tc>
          <w:tcPr>
            <w:tcW w:w="990" w:type="dxa"/>
            <w:tcBorders>
              <w:right w:val="single" w:sz="4" w:space="0" w:color="BFBFBF" w:themeColor="background1" w:themeShade="BF"/>
            </w:tcBorders>
            <w:shd w:val="clear" w:color="auto" w:fill="auto"/>
            <w:vAlign w:val="center"/>
          </w:tcPr>
          <w:p w14:paraId="1AFD084F" w14:textId="52BC392C" w:rsidR="00777B6A" w:rsidRPr="005C0B65" w:rsidRDefault="00777B6A" w:rsidP="00777B6A">
            <w:pPr>
              <w:spacing w:after="0" w:line="240" w:lineRule="auto"/>
              <w:contextualSpacing/>
              <w:jc w:val="center"/>
              <w:rPr>
                <w:sz w:val="21"/>
                <w:szCs w:val="21"/>
              </w:rPr>
            </w:pPr>
            <w:r w:rsidRPr="005C0B65">
              <w:rPr>
                <w:sz w:val="21"/>
                <w:szCs w:val="21"/>
              </w:rPr>
              <w:t>361</w:t>
            </w:r>
          </w:p>
        </w:tc>
        <w:tc>
          <w:tcPr>
            <w:tcW w:w="2250" w:type="dxa"/>
            <w:tcBorders>
              <w:right w:val="single" w:sz="4" w:space="0" w:color="BFBFBF" w:themeColor="background1" w:themeShade="BF"/>
            </w:tcBorders>
            <w:vAlign w:val="center"/>
          </w:tcPr>
          <w:p w14:paraId="783474DF" w14:textId="27BC4780" w:rsidR="00777B6A" w:rsidRPr="00862384" w:rsidRDefault="00777B6A" w:rsidP="00777B6A">
            <w:pPr>
              <w:spacing w:after="0" w:line="240" w:lineRule="auto"/>
              <w:contextualSpacing/>
              <w:rPr>
                <w:sz w:val="21"/>
                <w:szCs w:val="21"/>
              </w:rPr>
            </w:pPr>
            <w:r w:rsidRPr="00862384">
              <w:rPr>
                <w:sz w:val="21"/>
                <w:szCs w:val="21"/>
              </w:rPr>
              <w:t>NoSQL</w:t>
            </w:r>
          </w:p>
        </w:tc>
        <w:tc>
          <w:tcPr>
            <w:tcW w:w="990" w:type="dxa"/>
            <w:tcBorders>
              <w:right w:val="nil"/>
            </w:tcBorders>
            <w:vAlign w:val="center"/>
          </w:tcPr>
          <w:p w14:paraId="0F74755E" w14:textId="7D0FB43E" w:rsidR="00777B6A" w:rsidRPr="00862384" w:rsidRDefault="00777B6A" w:rsidP="00777B6A">
            <w:pPr>
              <w:spacing w:after="0" w:line="240" w:lineRule="auto"/>
              <w:contextualSpacing/>
              <w:jc w:val="center"/>
              <w:rPr>
                <w:sz w:val="21"/>
                <w:szCs w:val="21"/>
              </w:rPr>
            </w:pPr>
            <w:r w:rsidRPr="00862384">
              <w:rPr>
                <w:sz w:val="21"/>
                <w:szCs w:val="21"/>
              </w:rPr>
              <w:t>262</w:t>
            </w:r>
          </w:p>
        </w:tc>
      </w:tr>
      <w:tr w:rsidR="00777B6A" w:rsidRPr="00552133" w14:paraId="063B70AD" w14:textId="77777777" w:rsidTr="00ED2B8B">
        <w:trPr>
          <w:trHeight w:val="278"/>
        </w:trPr>
        <w:tc>
          <w:tcPr>
            <w:tcW w:w="2340" w:type="dxa"/>
            <w:vAlign w:val="center"/>
          </w:tcPr>
          <w:p w14:paraId="6A25529E" w14:textId="125BDE21" w:rsidR="00777B6A" w:rsidRPr="005C0B65" w:rsidRDefault="00777B6A" w:rsidP="00777B6A">
            <w:pPr>
              <w:spacing w:line="240" w:lineRule="auto"/>
              <w:contextualSpacing/>
              <w:rPr>
                <w:sz w:val="21"/>
                <w:szCs w:val="21"/>
              </w:rPr>
            </w:pPr>
            <w:r w:rsidRPr="005C0B65">
              <w:rPr>
                <w:sz w:val="21"/>
                <w:szCs w:val="21"/>
              </w:rPr>
              <w:t>Microsoft Excel</w:t>
            </w:r>
          </w:p>
        </w:tc>
        <w:tc>
          <w:tcPr>
            <w:tcW w:w="990" w:type="dxa"/>
            <w:tcBorders>
              <w:right w:val="single" w:sz="4" w:space="0" w:color="BFBFBF" w:themeColor="background1" w:themeShade="BF"/>
            </w:tcBorders>
            <w:vAlign w:val="center"/>
          </w:tcPr>
          <w:p w14:paraId="34DF75F4" w14:textId="69655DAB" w:rsidR="00777B6A" w:rsidRPr="005C0B65" w:rsidRDefault="00777B6A" w:rsidP="00777B6A">
            <w:pPr>
              <w:spacing w:line="240" w:lineRule="auto"/>
              <w:contextualSpacing/>
              <w:jc w:val="center"/>
              <w:rPr>
                <w:sz w:val="21"/>
                <w:szCs w:val="21"/>
              </w:rPr>
            </w:pPr>
            <w:r w:rsidRPr="005C0B65">
              <w:rPr>
                <w:sz w:val="21"/>
                <w:szCs w:val="21"/>
              </w:rPr>
              <w:t>803</w:t>
            </w:r>
          </w:p>
        </w:tc>
        <w:tc>
          <w:tcPr>
            <w:tcW w:w="2880" w:type="dxa"/>
            <w:tcBorders>
              <w:left w:val="single" w:sz="4" w:space="0" w:color="BFBFBF" w:themeColor="background1" w:themeShade="BF"/>
            </w:tcBorders>
            <w:shd w:val="clear" w:color="auto" w:fill="auto"/>
            <w:vAlign w:val="center"/>
          </w:tcPr>
          <w:p w14:paraId="7BBCE376" w14:textId="19EA348A" w:rsidR="00777B6A" w:rsidRPr="005C0B65" w:rsidRDefault="00777B6A" w:rsidP="00777B6A">
            <w:pPr>
              <w:spacing w:after="0" w:line="240" w:lineRule="auto"/>
              <w:contextualSpacing/>
              <w:rPr>
                <w:sz w:val="21"/>
                <w:szCs w:val="21"/>
              </w:rPr>
            </w:pPr>
            <w:proofErr w:type="spellStart"/>
            <w:r w:rsidRPr="005C0B65">
              <w:rPr>
                <w:sz w:val="21"/>
                <w:szCs w:val="21"/>
              </w:rPr>
              <w:t>Git</w:t>
            </w:r>
            <w:proofErr w:type="spellEnd"/>
          </w:p>
        </w:tc>
        <w:tc>
          <w:tcPr>
            <w:tcW w:w="990" w:type="dxa"/>
            <w:tcBorders>
              <w:right w:val="single" w:sz="4" w:space="0" w:color="BFBFBF" w:themeColor="background1" w:themeShade="BF"/>
            </w:tcBorders>
            <w:shd w:val="clear" w:color="auto" w:fill="auto"/>
            <w:vAlign w:val="center"/>
          </w:tcPr>
          <w:p w14:paraId="186F0D32" w14:textId="48EE46A8" w:rsidR="00777B6A" w:rsidRPr="005C0B65" w:rsidRDefault="00777B6A" w:rsidP="00777B6A">
            <w:pPr>
              <w:spacing w:after="0" w:line="240" w:lineRule="auto"/>
              <w:contextualSpacing/>
              <w:jc w:val="center"/>
              <w:rPr>
                <w:sz w:val="21"/>
                <w:szCs w:val="21"/>
              </w:rPr>
            </w:pPr>
            <w:r w:rsidRPr="005C0B65">
              <w:rPr>
                <w:sz w:val="21"/>
                <w:szCs w:val="21"/>
              </w:rPr>
              <w:t>358</w:t>
            </w:r>
          </w:p>
        </w:tc>
        <w:tc>
          <w:tcPr>
            <w:tcW w:w="2250" w:type="dxa"/>
            <w:tcBorders>
              <w:right w:val="single" w:sz="4" w:space="0" w:color="BFBFBF" w:themeColor="background1" w:themeShade="BF"/>
            </w:tcBorders>
            <w:vAlign w:val="center"/>
          </w:tcPr>
          <w:p w14:paraId="7759FD38" w14:textId="5E8297F2" w:rsidR="00777B6A" w:rsidRPr="00862384" w:rsidRDefault="00777B6A" w:rsidP="00777B6A">
            <w:pPr>
              <w:spacing w:after="0" w:line="240" w:lineRule="auto"/>
              <w:contextualSpacing/>
              <w:rPr>
                <w:sz w:val="21"/>
                <w:szCs w:val="21"/>
              </w:rPr>
            </w:pPr>
            <w:r w:rsidRPr="00862384">
              <w:rPr>
                <w:sz w:val="21"/>
                <w:szCs w:val="21"/>
              </w:rPr>
              <w:t>UNIX</w:t>
            </w:r>
          </w:p>
        </w:tc>
        <w:tc>
          <w:tcPr>
            <w:tcW w:w="990" w:type="dxa"/>
            <w:tcBorders>
              <w:right w:val="nil"/>
            </w:tcBorders>
            <w:vAlign w:val="center"/>
          </w:tcPr>
          <w:p w14:paraId="5254472D" w14:textId="530C0EA2" w:rsidR="00777B6A" w:rsidRPr="00862384" w:rsidRDefault="00777B6A" w:rsidP="00777B6A">
            <w:pPr>
              <w:spacing w:after="0" w:line="240" w:lineRule="auto"/>
              <w:contextualSpacing/>
              <w:jc w:val="center"/>
              <w:rPr>
                <w:sz w:val="21"/>
                <w:szCs w:val="21"/>
              </w:rPr>
            </w:pPr>
            <w:r w:rsidRPr="00862384">
              <w:rPr>
                <w:sz w:val="21"/>
                <w:szCs w:val="21"/>
              </w:rPr>
              <w:t>255</w:t>
            </w:r>
          </w:p>
        </w:tc>
      </w:tr>
      <w:tr w:rsidR="00777B6A" w:rsidRPr="00552133" w14:paraId="3F70B681" w14:textId="77777777" w:rsidTr="00ED2B8B">
        <w:trPr>
          <w:trHeight w:val="278"/>
        </w:trPr>
        <w:tc>
          <w:tcPr>
            <w:tcW w:w="2340" w:type="dxa"/>
            <w:vAlign w:val="center"/>
          </w:tcPr>
          <w:p w14:paraId="315E62D5" w14:textId="70C76679" w:rsidR="00777B6A" w:rsidRPr="005C0B65" w:rsidRDefault="00777B6A" w:rsidP="00777B6A">
            <w:pPr>
              <w:spacing w:line="240" w:lineRule="auto"/>
              <w:contextualSpacing/>
              <w:rPr>
                <w:sz w:val="21"/>
                <w:szCs w:val="21"/>
              </w:rPr>
            </w:pPr>
            <w:r w:rsidRPr="005C0B65">
              <w:rPr>
                <w:sz w:val="21"/>
                <w:szCs w:val="21"/>
              </w:rPr>
              <w:t>AutoCAD</w:t>
            </w:r>
          </w:p>
        </w:tc>
        <w:tc>
          <w:tcPr>
            <w:tcW w:w="990" w:type="dxa"/>
            <w:tcBorders>
              <w:right w:val="single" w:sz="4" w:space="0" w:color="BFBFBF" w:themeColor="background1" w:themeShade="BF"/>
            </w:tcBorders>
            <w:vAlign w:val="center"/>
          </w:tcPr>
          <w:p w14:paraId="0D0251E2" w14:textId="2CB32BBD" w:rsidR="00777B6A" w:rsidRPr="005C0B65" w:rsidRDefault="00777B6A" w:rsidP="00777B6A">
            <w:pPr>
              <w:spacing w:line="240" w:lineRule="auto"/>
              <w:contextualSpacing/>
              <w:jc w:val="center"/>
              <w:rPr>
                <w:sz w:val="21"/>
                <w:szCs w:val="21"/>
              </w:rPr>
            </w:pPr>
            <w:r w:rsidRPr="005C0B65">
              <w:rPr>
                <w:sz w:val="21"/>
                <w:szCs w:val="21"/>
              </w:rPr>
              <w:t>768</w:t>
            </w:r>
          </w:p>
        </w:tc>
        <w:tc>
          <w:tcPr>
            <w:tcW w:w="2880" w:type="dxa"/>
            <w:tcBorders>
              <w:left w:val="single" w:sz="4" w:space="0" w:color="BFBFBF" w:themeColor="background1" w:themeShade="BF"/>
            </w:tcBorders>
            <w:shd w:val="clear" w:color="auto" w:fill="auto"/>
            <w:vAlign w:val="center"/>
          </w:tcPr>
          <w:p w14:paraId="2D0C1009" w14:textId="78198188" w:rsidR="00777B6A" w:rsidRPr="005C0B65" w:rsidRDefault="00777B6A" w:rsidP="00777B6A">
            <w:pPr>
              <w:spacing w:after="0" w:line="240" w:lineRule="auto"/>
              <w:contextualSpacing/>
              <w:rPr>
                <w:sz w:val="21"/>
                <w:szCs w:val="21"/>
              </w:rPr>
            </w:pPr>
            <w:r w:rsidRPr="005C0B65">
              <w:rPr>
                <w:sz w:val="21"/>
                <w:szCs w:val="21"/>
              </w:rPr>
              <w:t>Machine Learning</w:t>
            </w:r>
          </w:p>
        </w:tc>
        <w:tc>
          <w:tcPr>
            <w:tcW w:w="990" w:type="dxa"/>
            <w:tcBorders>
              <w:right w:val="single" w:sz="4" w:space="0" w:color="BFBFBF" w:themeColor="background1" w:themeShade="BF"/>
            </w:tcBorders>
            <w:shd w:val="clear" w:color="auto" w:fill="auto"/>
            <w:vAlign w:val="center"/>
          </w:tcPr>
          <w:p w14:paraId="42D0074E" w14:textId="058B2AD5" w:rsidR="00777B6A" w:rsidRPr="005C0B65" w:rsidRDefault="00777B6A" w:rsidP="00777B6A">
            <w:pPr>
              <w:spacing w:after="0" w:line="240" w:lineRule="auto"/>
              <w:contextualSpacing/>
              <w:jc w:val="center"/>
              <w:rPr>
                <w:sz w:val="21"/>
                <w:szCs w:val="21"/>
              </w:rPr>
            </w:pPr>
            <w:r w:rsidRPr="005C0B65">
              <w:rPr>
                <w:sz w:val="21"/>
                <w:szCs w:val="21"/>
              </w:rPr>
              <w:t>349</w:t>
            </w:r>
          </w:p>
        </w:tc>
        <w:tc>
          <w:tcPr>
            <w:tcW w:w="2250" w:type="dxa"/>
            <w:tcBorders>
              <w:right w:val="single" w:sz="4" w:space="0" w:color="BFBFBF" w:themeColor="background1" w:themeShade="BF"/>
            </w:tcBorders>
            <w:vAlign w:val="center"/>
          </w:tcPr>
          <w:p w14:paraId="41B5139A" w14:textId="109A3006" w:rsidR="00777B6A" w:rsidRPr="00862384" w:rsidRDefault="00777B6A" w:rsidP="00777B6A">
            <w:pPr>
              <w:spacing w:after="0" w:line="240" w:lineRule="auto"/>
              <w:contextualSpacing/>
              <w:rPr>
                <w:sz w:val="21"/>
                <w:szCs w:val="21"/>
              </w:rPr>
            </w:pPr>
            <w:r w:rsidRPr="00862384">
              <w:rPr>
                <w:sz w:val="21"/>
                <w:szCs w:val="21"/>
              </w:rPr>
              <w:t xml:space="preserve">Google </w:t>
            </w:r>
            <w:proofErr w:type="spellStart"/>
            <w:r w:rsidRPr="00862384">
              <w:rPr>
                <w:sz w:val="21"/>
                <w:szCs w:val="21"/>
              </w:rPr>
              <w:t>SketchUp</w:t>
            </w:r>
            <w:proofErr w:type="spellEnd"/>
          </w:p>
        </w:tc>
        <w:tc>
          <w:tcPr>
            <w:tcW w:w="990" w:type="dxa"/>
            <w:tcBorders>
              <w:right w:val="nil"/>
            </w:tcBorders>
            <w:vAlign w:val="center"/>
          </w:tcPr>
          <w:p w14:paraId="5ABDD3BC" w14:textId="0631217D" w:rsidR="00777B6A" w:rsidRPr="00862384" w:rsidRDefault="00777B6A" w:rsidP="00777B6A">
            <w:pPr>
              <w:spacing w:after="0" w:line="240" w:lineRule="auto"/>
              <w:contextualSpacing/>
              <w:jc w:val="center"/>
              <w:rPr>
                <w:sz w:val="21"/>
                <w:szCs w:val="21"/>
              </w:rPr>
            </w:pPr>
            <w:r w:rsidRPr="00862384">
              <w:rPr>
                <w:sz w:val="21"/>
                <w:szCs w:val="21"/>
              </w:rPr>
              <w:t>254</w:t>
            </w:r>
          </w:p>
        </w:tc>
      </w:tr>
      <w:tr w:rsidR="00777B6A" w:rsidRPr="00552133" w14:paraId="65055CA4" w14:textId="77777777" w:rsidTr="00ED2B8B">
        <w:trPr>
          <w:trHeight w:val="278"/>
        </w:trPr>
        <w:tc>
          <w:tcPr>
            <w:tcW w:w="2340" w:type="dxa"/>
            <w:vAlign w:val="center"/>
          </w:tcPr>
          <w:p w14:paraId="16B288F5" w14:textId="55E702C4" w:rsidR="00777B6A" w:rsidRPr="005C0B65" w:rsidRDefault="00777B6A" w:rsidP="00777B6A">
            <w:pPr>
              <w:spacing w:line="240" w:lineRule="auto"/>
              <w:contextualSpacing/>
              <w:rPr>
                <w:sz w:val="21"/>
                <w:szCs w:val="21"/>
              </w:rPr>
            </w:pPr>
            <w:r w:rsidRPr="005C0B65">
              <w:rPr>
                <w:sz w:val="21"/>
                <w:szCs w:val="21"/>
              </w:rPr>
              <w:t>Microsoft Office</w:t>
            </w:r>
          </w:p>
        </w:tc>
        <w:tc>
          <w:tcPr>
            <w:tcW w:w="990" w:type="dxa"/>
            <w:tcBorders>
              <w:right w:val="single" w:sz="4" w:space="0" w:color="BFBFBF" w:themeColor="background1" w:themeShade="BF"/>
            </w:tcBorders>
            <w:vAlign w:val="center"/>
          </w:tcPr>
          <w:p w14:paraId="5A3CDBF5" w14:textId="1A61F7EA" w:rsidR="00777B6A" w:rsidRPr="005C0B65" w:rsidRDefault="00777B6A" w:rsidP="00777B6A">
            <w:pPr>
              <w:spacing w:line="240" w:lineRule="auto"/>
              <w:contextualSpacing/>
              <w:jc w:val="center"/>
              <w:rPr>
                <w:sz w:val="21"/>
                <w:szCs w:val="21"/>
              </w:rPr>
            </w:pPr>
            <w:r w:rsidRPr="005C0B65">
              <w:rPr>
                <w:sz w:val="21"/>
                <w:szCs w:val="21"/>
              </w:rPr>
              <w:t>730</w:t>
            </w:r>
          </w:p>
        </w:tc>
        <w:tc>
          <w:tcPr>
            <w:tcW w:w="2880" w:type="dxa"/>
            <w:tcBorders>
              <w:left w:val="single" w:sz="4" w:space="0" w:color="BFBFBF" w:themeColor="background1" w:themeShade="BF"/>
            </w:tcBorders>
            <w:shd w:val="clear" w:color="auto" w:fill="auto"/>
            <w:vAlign w:val="center"/>
          </w:tcPr>
          <w:p w14:paraId="6BCF29FE" w14:textId="46F6DA90" w:rsidR="00777B6A" w:rsidRPr="005C0B65" w:rsidRDefault="00777B6A" w:rsidP="00777B6A">
            <w:pPr>
              <w:spacing w:after="0" w:line="240" w:lineRule="auto"/>
              <w:contextualSpacing/>
              <w:rPr>
                <w:sz w:val="21"/>
                <w:szCs w:val="21"/>
              </w:rPr>
            </w:pPr>
            <w:r w:rsidRPr="005C0B65">
              <w:rPr>
                <w:sz w:val="21"/>
                <w:szCs w:val="21"/>
              </w:rPr>
              <w:t>Customer Contact</w:t>
            </w:r>
          </w:p>
        </w:tc>
        <w:tc>
          <w:tcPr>
            <w:tcW w:w="990" w:type="dxa"/>
            <w:tcBorders>
              <w:right w:val="single" w:sz="4" w:space="0" w:color="BFBFBF" w:themeColor="background1" w:themeShade="BF"/>
            </w:tcBorders>
            <w:shd w:val="clear" w:color="auto" w:fill="auto"/>
            <w:vAlign w:val="center"/>
          </w:tcPr>
          <w:p w14:paraId="058AF1A9" w14:textId="072B8E19" w:rsidR="00777B6A" w:rsidRPr="005C0B65" w:rsidRDefault="00777B6A" w:rsidP="00777B6A">
            <w:pPr>
              <w:spacing w:after="0" w:line="240" w:lineRule="auto"/>
              <w:contextualSpacing/>
              <w:jc w:val="center"/>
              <w:rPr>
                <w:sz w:val="21"/>
                <w:szCs w:val="21"/>
              </w:rPr>
            </w:pPr>
            <w:r w:rsidRPr="005C0B65">
              <w:rPr>
                <w:sz w:val="21"/>
                <w:szCs w:val="21"/>
              </w:rPr>
              <w:t>346</w:t>
            </w:r>
          </w:p>
        </w:tc>
        <w:tc>
          <w:tcPr>
            <w:tcW w:w="2250" w:type="dxa"/>
            <w:tcBorders>
              <w:right w:val="single" w:sz="4" w:space="0" w:color="BFBFBF" w:themeColor="background1" w:themeShade="BF"/>
            </w:tcBorders>
            <w:vAlign w:val="center"/>
          </w:tcPr>
          <w:p w14:paraId="3E658197" w14:textId="25DE5A94" w:rsidR="00777B6A" w:rsidRPr="00862384" w:rsidRDefault="00777B6A" w:rsidP="00777B6A">
            <w:pPr>
              <w:spacing w:after="0" w:line="240" w:lineRule="auto"/>
              <w:contextualSpacing/>
              <w:rPr>
                <w:sz w:val="21"/>
                <w:szCs w:val="21"/>
              </w:rPr>
            </w:pPr>
            <w:r w:rsidRPr="00862384">
              <w:rPr>
                <w:sz w:val="21"/>
                <w:szCs w:val="21"/>
              </w:rPr>
              <w:t>Autodesk</w:t>
            </w:r>
          </w:p>
        </w:tc>
        <w:tc>
          <w:tcPr>
            <w:tcW w:w="990" w:type="dxa"/>
            <w:tcBorders>
              <w:right w:val="nil"/>
            </w:tcBorders>
            <w:vAlign w:val="center"/>
          </w:tcPr>
          <w:p w14:paraId="5729433D" w14:textId="5E45B302" w:rsidR="00777B6A" w:rsidRPr="00862384" w:rsidRDefault="00777B6A" w:rsidP="00777B6A">
            <w:pPr>
              <w:spacing w:after="0" w:line="240" w:lineRule="auto"/>
              <w:contextualSpacing/>
              <w:jc w:val="center"/>
              <w:rPr>
                <w:sz w:val="21"/>
                <w:szCs w:val="21"/>
              </w:rPr>
            </w:pPr>
            <w:r w:rsidRPr="00862384">
              <w:rPr>
                <w:sz w:val="21"/>
                <w:szCs w:val="21"/>
              </w:rPr>
              <w:t>251</w:t>
            </w:r>
          </w:p>
        </w:tc>
      </w:tr>
      <w:tr w:rsidR="00777B6A" w:rsidRPr="00552133" w14:paraId="3772C3F9" w14:textId="77777777" w:rsidTr="00ED2B8B">
        <w:trPr>
          <w:trHeight w:val="278"/>
        </w:trPr>
        <w:tc>
          <w:tcPr>
            <w:tcW w:w="2340" w:type="dxa"/>
            <w:vAlign w:val="center"/>
          </w:tcPr>
          <w:p w14:paraId="19BFE57C" w14:textId="3B709643" w:rsidR="00777B6A" w:rsidRPr="005C0B65" w:rsidRDefault="00777B6A" w:rsidP="00777B6A">
            <w:pPr>
              <w:spacing w:line="240" w:lineRule="auto"/>
              <w:contextualSpacing/>
              <w:rPr>
                <w:sz w:val="21"/>
                <w:szCs w:val="21"/>
              </w:rPr>
            </w:pPr>
            <w:r w:rsidRPr="005C0B65">
              <w:rPr>
                <w:sz w:val="21"/>
                <w:szCs w:val="21"/>
              </w:rPr>
              <w:t>C++</w:t>
            </w:r>
          </w:p>
        </w:tc>
        <w:tc>
          <w:tcPr>
            <w:tcW w:w="990" w:type="dxa"/>
            <w:tcBorders>
              <w:right w:val="single" w:sz="4" w:space="0" w:color="BFBFBF" w:themeColor="background1" w:themeShade="BF"/>
            </w:tcBorders>
            <w:vAlign w:val="center"/>
          </w:tcPr>
          <w:p w14:paraId="71D37AB8" w14:textId="69416267" w:rsidR="00777B6A" w:rsidRPr="005C0B65" w:rsidRDefault="00777B6A" w:rsidP="00777B6A">
            <w:pPr>
              <w:spacing w:line="240" w:lineRule="auto"/>
              <w:contextualSpacing/>
              <w:jc w:val="center"/>
              <w:rPr>
                <w:sz w:val="21"/>
                <w:szCs w:val="21"/>
              </w:rPr>
            </w:pPr>
            <w:r w:rsidRPr="005C0B65">
              <w:rPr>
                <w:sz w:val="21"/>
                <w:szCs w:val="21"/>
              </w:rPr>
              <w:t>717</w:t>
            </w:r>
          </w:p>
        </w:tc>
        <w:tc>
          <w:tcPr>
            <w:tcW w:w="2880" w:type="dxa"/>
            <w:tcBorders>
              <w:left w:val="single" w:sz="4" w:space="0" w:color="BFBFBF" w:themeColor="background1" w:themeShade="BF"/>
            </w:tcBorders>
            <w:shd w:val="clear" w:color="auto" w:fill="auto"/>
            <w:vAlign w:val="center"/>
          </w:tcPr>
          <w:p w14:paraId="5917D948" w14:textId="2CF70902" w:rsidR="00777B6A" w:rsidRPr="00ED2B8B" w:rsidRDefault="00777B6A" w:rsidP="00777B6A">
            <w:pPr>
              <w:spacing w:after="0" w:line="240" w:lineRule="auto"/>
              <w:contextualSpacing/>
              <w:rPr>
                <w:sz w:val="21"/>
                <w:szCs w:val="21"/>
              </w:rPr>
            </w:pPr>
            <w:r w:rsidRPr="00ED2B8B">
              <w:rPr>
                <w:sz w:val="21"/>
                <w:szCs w:val="21"/>
              </w:rPr>
              <w:t>Web Application Development</w:t>
            </w:r>
          </w:p>
        </w:tc>
        <w:tc>
          <w:tcPr>
            <w:tcW w:w="990" w:type="dxa"/>
            <w:tcBorders>
              <w:right w:val="single" w:sz="4" w:space="0" w:color="BFBFBF" w:themeColor="background1" w:themeShade="BF"/>
            </w:tcBorders>
            <w:shd w:val="clear" w:color="auto" w:fill="auto"/>
            <w:vAlign w:val="center"/>
          </w:tcPr>
          <w:p w14:paraId="02F7837D" w14:textId="1C2166D9" w:rsidR="00777B6A" w:rsidRPr="005C0B65" w:rsidRDefault="00777B6A" w:rsidP="00777B6A">
            <w:pPr>
              <w:spacing w:after="0" w:line="240" w:lineRule="auto"/>
              <w:contextualSpacing/>
              <w:jc w:val="center"/>
              <w:rPr>
                <w:sz w:val="21"/>
                <w:szCs w:val="21"/>
              </w:rPr>
            </w:pPr>
            <w:r w:rsidRPr="005C0B65">
              <w:rPr>
                <w:sz w:val="21"/>
                <w:szCs w:val="21"/>
              </w:rPr>
              <w:t>334</w:t>
            </w:r>
          </w:p>
        </w:tc>
        <w:tc>
          <w:tcPr>
            <w:tcW w:w="2250" w:type="dxa"/>
            <w:tcBorders>
              <w:right w:val="single" w:sz="4" w:space="0" w:color="BFBFBF" w:themeColor="background1" w:themeShade="BF"/>
            </w:tcBorders>
            <w:vAlign w:val="center"/>
          </w:tcPr>
          <w:p w14:paraId="6C7C0E33" w14:textId="32F14C5D" w:rsidR="00777B6A" w:rsidRPr="00862384" w:rsidRDefault="00777B6A" w:rsidP="00777B6A">
            <w:pPr>
              <w:spacing w:after="0" w:line="240" w:lineRule="auto"/>
              <w:contextualSpacing/>
              <w:rPr>
                <w:sz w:val="21"/>
                <w:szCs w:val="21"/>
              </w:rPr>
            </w:pPr>
            <w:r w:rsidRPr="00862384">
              <w:rPr>
                <w:sz w:val="21"/>
                <w:szCs w:val="21"/>
              </w:rPr>
              <w:t>Product Sales</w:t>
            </w:r>
          </w:p>
        </w:tc>
        <w:tc>
          <w:tcPr>
            <w:tcW w:w="990" w:type="dxa"/>
            <w:tcBorders>
              <w:right w:val="nil"/>
            </w:tcBorders>
            <w:vAlign w:val="center"/>
          </w:tcPr>
          <w:p w14:paraId="6E39B8C8" w14:textId="6E0B5031" w:rsidR="00777B6A" w:rsidRPr="00862384" w:rsidRDefault="00777B6A" w:rsidP="00777B6A">
            <w:pPr>
              <w:spacing w:after="0" w:line="240" w:lineRule="auto"/>
              <w:contextualSpacing/>
              <w:jc w:val="center"/>
              <w:rPr>
                <w:sz w:val="21"/>
                <w:szCs w:val="21"/>
              </w:rPr>
            </w:pPr>
            <w:r w:rsidRPr="00862384">
              <w:rPr>
                <w:sz w:val="21"/>
                <w:szCs w:val="21"/>
              </w:rPr>
              <w:t>251</w:t>
            </w:r>
          </w:p>
        </w:tc>
      </w:tr>
      <w:tr w:rsidR="00777B6A" w:rsidRPr="00552133" w14:paraId="0B5BC4D6" w14:textId="77777777" w:rsidTr="00ED2B8B">
        <w:trPr>
          <w:trHeight w:val="278"/>
        </w:trPr>
        <w:tc>
          <w:tcPr>
            <w:tcW w:w="2340" w:type="dxa"/>
            <w:vAlign w:val="center"/>
          </w:tcPr>
          <w:p w14:paraId="48D4EFEA" w14:textId="0C68F000" w:rsidR="00777B6A" w:rsidRPr="005C0B65" w:rsidRDefault="00777B6A" w:rsidP="00777B6A">
            <w:pPr>
              <w:spacing w:line="240" w:lineRule="auto"/>
              <w:contextualSpacing/>
              <w:rPr>
                <w:sz w:val="21"/>
                <w:szCs w:val="21"/>
              </w:rPr>
            </w:pPr>
            <w:r w:rsidRPr="005C0B65">
              <w:rPr>
                <w:sz w:val="21"/>
                <w:szCs w:val="21"/>
              </w:rPr>
              <w:t>Revit</w:t>
            </w:r>
          </w:p>
        </w:tc>
        <w:tc>
          <w:tcPr>
            <w:tcW w:w="990" w:type="dxa"/>
            <w:tcBorders>
              <w:right w:val="single" w:sz="4" w:space="0" w:color="BFBFBF" w:themeColor="background1" w:themeShade="BF"/>
            </w:tcBorders>
            <w:vAlign w:val="center"/>
          </w:tcPr>
          <w:p w14:paraId="2C04B049" w14:textId="30CBD6AA" w:rsidR="00777B6A" w:rsidRPr="005C0B65" w:rsidRDefault="00777B6A" w:rsidP="00777B6A">
            <w:pPr>
              <w:spacing w:line="240" w:lineRule="auto"/>
              <w:contextualSpacing/>
              <w:jc w:val="center"/>
              <w:rPr>
                <w:sz w:val="21"/>
                <w:szCs w:val="21"/>
              </w:rPr>
            </w:pPr>
            <w:r w:rsidRPr="005C0B65">
              <w:rPr>
                <w:sz w:val="21"/>
                <w:szCs w:val="21"/>
              </w:rPr>
              <w:t>684</w:t>
            </w:r>
          </w:p>
        </w:tc>
        <w:tc>
          <w:tcPr>
            <w:tcW w:w="2880" w:type="dxa"/>
            <w:tcBorders>
              <w:left w:val="single" w:sz="4" w:space="0" w:color="BFBFBF" w:themeColor="background1" w:themeShade="BF"/>
            </w:tcBorders>
            <w:shd w:val="clear" w:color="auto" w:fill="auto"/>
            <w:vAlign w:val="center"/>
          </w:tcPr>
          <w:p w14:paraId="4AEBB6E9" w14:textId="4873537F" w:rsidR="00777B6A" w:rsidRPr="005C0B65" w:rsidRDefault="00777B6A" w:rsidP="00777B6A">
            <w:pPr>
              <w:spacing w:after="0" w:line="240" w:lineRule="auto"/>
              <w:contextualSpacing/>
              <w:rPr>
                <w:sz w:val="21"/>
                <w:szCs w:val="21"/>
              </w:rPr>
            </w:pPr>
            <w:r w:rsidRPr="005C0B65">
              <w:rPr>
                <w:sz w:val="20"/>
                <w:szCs w:val="21"/>
              </w:rPr>
              <w:t>Request for Information (RFI)</w:t>
            </w:r>
          </w:p>
        </w:tc>
        <w:tc>
          <w:tcPr>
            <w:tcW w:w="990" w:type="dxa"/>
            <w:tcBorders>
              <w:right w:val="single" w:sz="4" w:space="0" w:color="BFBFBF" w:themeColor="background1" w:themeShade="BF"/>
            </w:tcBorders>
            <w:shd w:val="clear" w:color="auto" w:fill="auto"/>
            <w:vAlign w:val="center"/>
          </w:tcPr>
          <w:p w14:paraId="4FD4F30B" w14:textId="0B56FF9D" w:rsidR="00777B6A" w:rsidRPr="005C0B65" w:rsidRDefault="00777B6A" w:rsidP="00777B6A">
            <w:pPr>
              <w:spacing w:after="0" w:line="240" w:lineRule="auto"/>
              <w:contextualSpacing/>
              <w:jc w:val="center"/>
              <w:rPr>
                <w:sz w:val="21"/>
                <w:szCs w:val="21"/>
              </w:rPr>
            </w:pPr>
            <w:r w:rsidRPr="005C0B65">
              <w:rPr>
                <w:sz w:val="21"/>
                <w:szCs w:val="21"/>
              </w:rPr>
              <w:t>331</w:t>
            </w:r>
          </w:p>
        </w:tc>
        <w:tc>
          <w:tcPr>
            <w:tcW w:w="2250" w:type="dxa"/>
            <w:tcBorders>
              <w:right w:val="single" w:sz="4" w:space="0" w:color="BFBFBF" w:themeColor="background1" w:themeShade="BF"/>
            </w:tcBorders>
            <w:vAlign w:val="center"/>
          </w:tcPr>
          <w:p w14:paraId="377CC423" w14:textId="431061C9" w:rsidR="00777B6A" w:rsidRPr="00862384" w:rsidRDefault="00777B6A" w:rsidP="00777B6A">
            <w:pPr>
              <w:spacing w:after="0" w:line="240" w:lineRule="auto"/>
              <w:contextualSpacing/>
              <w:rPr>
                <w:sz w:val="21"/>
                <w:szCs w:val="21"/>
              </w:rPr>
            </w:pPr>
            <w:r w:rsidRPr="00862384">
              <w:rPr>
                <w:sz w:val="21"/>
                <w:szCs w:val="21"/>
              </w:rPr>
              <w:t>Adobe Illustrator</w:t>
            </w:r>
          </w:p>
        </w:tc>
        <w:tc>
          <w:tcPr>
            <w:tcW w:w="990" w:type="dxa"/>
            <w:tcBorders>
              <w:right w:val="nil"/>
            </w:tcBorders>
            <w:vAlign w:val="center"/>
          </w:tcPr>
          <w:p w14:paraId="487D5612" w14:textId="66842AC4" w:rsidR="00777B6A" w:rsidRPr="00862384" w:rsidRDefault="00777B6A" w:rsidP="00777B6A">
            <w:pPr>
              <w:spacing w:after="0" w:line="240" w:lineRule="auto"/>
              <w:contextualSpacing/>
              <w:jc w:val="center"/>
              <w:rPr>
                <w:sz w:val="21"/>
                <w:szCs w:val="21"/>
              </w:rPr>
            </w:pPr>
            <w:r w:rsidRPr="00862384">
              <w:rPr>
                <w:sz w:val="21"/>
                <w:szCs w:val="21"/>
              </w:rPr>
              <w:t>244</w:t>
            </w:r>
          </w:p>
        </w:tc>
      </w:tr>
      <w:tr w:rsidR="00777B6A" w:rsidRPr="00552133" w14:paraId="22E3BA0E" w14:textId="77777777" w:rsidTr="00ED2B8B">
        <w:trPr>
          <w:trHeight w:val="278"/>
        </w:trPr>
        <w:tc>
          <w:tcPr>
            <w:tcW w:w="2340" w:type="dxa"/>
            <w:vAlign w:val="center"/>
          </w:tcPr>
          <w:p w14:paraId="5A9B067B" w14:textId="16F7071C" w:rsidR="00777B6A" w:rsidRPr="005C0B65" w:rsidRDefault="00777B6A" w:rsidP="00777B6A">
            <w:pPr>
              <w:spacing w:line="240" w:lineRule="auto"/>
              <w:contextualSpacing/>
              <w:rPr>
                <w:sz w:val="21"/>
                <w:szCs w:val="21"/>
              </w:rPr>
            </w:pPr>
            <w:r w:rsidRPr="005C0B65">
              <w:rPr>
                <w:sz w:val="21"/>
                <w:szCs w:val="21"/>
              </w:rPr>
              <w:t>JavaScript</w:t>
            </w:r>
          </w:p>
        </w:tc>
        <w:tc>
          <w:tcPr>
            <w:tcW w:w="990" w:type="dxa"/>
            <w:tcBorders>
              <w:right w:val="single" w:sz="4" w:space="0" w:color="BFBFBF" w:themeColor="background1" w:themeShade="BF"/>
            </w:tcBorders>
            <w:vAlign w:val="center"/>
          </w:tcPr>
          <w:p w14:paraId="08547421" w14:textId="1DD87E5D" w:rsidR="00777B6A" w:rsidRPr="005C0B65" w:rsidRDefault="00777B6A" w:rsidP="00777B6A">
            <w:pPr>
              <w:spacing w:line="240" w:lineRule="auto"/>
              <w:contextualSpacing/>
              <w:jc w:val="center"/>
              <w:rPr>
                <w:sz w:val="21"/>
                <w:szCs w:val="21"/>
              </w:rPr>
            </w:pPr>
            <w:r w:rsidRPr="005C0B65">
              <w:rPr>
                <w:sz w:val="21"/>
                <w:szCs w:val="21"/>
              </w:rPr>
              <w:t>644</w:t>
            </w:r>
          </w:p>
        </w:tc>
        <w:tc>
          <w:tcPr>
            <w:tcW w:w="2880" w:type="dxa"/>
            <w:tcBorders>
              <w:left w:val="single" w:sz="4" w:space="0" w:color="BFBFBF" w:themeColor="background1" w:themeShade="BF"/>
            </w:tcBorders>
            <w:shd w:val="clear" w:color="auto" w:fill="auto"/>
            <w:vAlign w:val="center"/>
          </w:tcPr>
          <w:p w14:paraId="2AF7C87E" w14:textId="2398E0A9" w:rsidR="00777B6A" w:rsidRPr="005C0B65" w:rsidRDefault="00777B6A" w:rsidP="00777B6A">
            <w:pPr>
              <w:spacing w:after="0" w:line="240" w:lineRule="auto"/>
              <w:contextualSpacing/>
              <w:rPr>
                <w:sz w:val="21"/>
                <w:szCs w:val="21"/>
              </w:rPr>
            </w:pPr>
            <w:r w:rsidRPr="005C0B65">
              <w:rPr>
                <w:sz w:val="21"/>
                <w:szCs w:val="21"/>
              </w:rPr>
              <w:t>Software Architecture</w:t>
            </w:r>
          </w:p>
        </w:tc>
        <w:tc>
          <w:tcPr>
            <w:tcW w:w="990" w:type="dxa"/>
            <w:tcBorders>
              <w:right w:val="single" w:sz="4" w:space="0" w:color="BFBFBF" w:themeColor="background1" w:themeShade="BF"/>
            </w:tcBorders>
            <w:shd w:val="clear" w:color="auto" w:fill="auto"/>
            <w:vAlign w:val="center"/>
          </w:tcPr>
          <w:p w14:paraId="7ED34D94" w14:textId="3AEF76D5" w:rsidR="00777B6A" w:rsidRPr="005C0B65" w:rsidRDefault="00777B6A" w:rsidP="00777B6A">
            <w:pPr>
              <w:spacing w:after="0" w:line="240" w:lineRule="auto"/>
              <w:contextualSpacing/>
              <w:jc w:val="center"/>
              <w:rPr>
                <w:sz w:val="21"/>
                <w:szCs w:val="21"/>
              </w:rPr>
            </w:pPr>
            <w:r w:rsidRPr="005C0B65">
              <w:rPr>
                <w:sz w:val="21"/>
                <w:szCs w:val="21"/>
              </w:rPr>
              <w:t>329</w:t>
            </w:r>
          </w:p>
        </w:tc>
        <w:tc>
          <w:tcPr>
            <w:tcW w:w="2250" w:type="dxa"/>
            <w:tcBorders>
              <w:right w:val="single" w:sz="4" w:space="0" w:color="BFBFBF" w:themeColor="background1" w:themeShade="BF"/>
            </w:tcBorders>
            <w:vAlign w:val="center"/>
          </w:tcPr>
          <w:p w14:paraId="0B5435BB" w14:textId="77699DBB" w:rsidR="00777B6A" w:rsidRPr="00862384" w:rsidRDefault="00777B6A" w:rsidP="00777B6A">
            <w:pPr>
              <w:spacing w:after="0" w:line="240" w:lineRule="auto"/>
              <w:contextualSpacing/>
              <w:rPr>
                <w:sz w:val="21"/>
                <w:szCs w:val="21"/>
              </w:rPr>
            </w:pPr>
            <w:r w:rsidRPr="00862384">
              <w:rPr>
                <w:sz w:val="21"/>
                <w:szCs w:val="21"/>
              </w:rPr>
              <w:t>Team Management</w:t>
            </w:r>
          </w:p>
        </w:tc>
        <w:tc>
          <w:tcPr>
            <w:tcW w:w="990" w:type="dxa"/>
            <w:tcBorders>
              <w:right w:val="nil"/>
            </w:tcBorders>
            <w:vAlign w:val="center"/>
          </w:tcPr>
          <w:p w14:paraId="389E104A" w14:textId="29D50ACB" w:rsidR="00777B6A" w:rsidRPr="00862384" w:rsidRDefault="00777B6A" w:rsidP="00777B6A">
            <w:pPr>
              <w:spacing w:after="0" w:line="240" w:lineRule="auto"/>
              <w:contextualSpacing/>
              <w:jc w:val="center"/>
              <w:rPr>
                <w:sz w:val="21"/>
                <w:szCs w:val="21"/>
              </w:rPr>
            </w:pPr>
            <w:r w:rsidRPr="00862384">
              <w:rPr>
                <w:sz w:val="21"/>
                <w:szCs w:val="21"/>
              </w:rPr>
              <w:t>238</w:t>
            </w:r>
          </w:p>
        </w:tc>
      </w:tr>
      <w:tr w:rsidR="00777B6A" w:rsidRPr="00552133" w14:paraId="677145A0" w14:textId="77777777" w:rsidTr="00ED2B8B">
        <w:trPr>
          <w:trHeight w:val="278"/>
        </w:trPr>
        <w:tc>
          <w:tcPr>
            <w:tcW w:w="2340" w:type="dxa"/>
            <w:vAlign w:val="center"/>
          </w:tcPr>
          <w:p w14:paraId="15657664" w14:textId="15746A50" w:rsidR="00777B6A" w:rsidRPr="005C0B65" w:rsidRDefault="00777B6A" w:rsidP="00777B6A">
            <w:pPr>
              <w:spacing w:line="240" w:lineRule="auto"/>
              <w:contextualSpacing/>
              <w:rPr>
                <w:sz w:val="21"/>
                <w:szCs w:val="21"/>
              </w:rPr>
            </w:pPr>
            <w:r w:rsidRPr="005C0B65">
              <w:rPr>
                <w:sz w:val="21"/>
                <w:szCs w:val="21"/>
              </w:rPr>
              <w:t>Program Management</w:t>
            </w:r>
          </w:p>
        </w:tc>
        <w:tc>
          <w:tcPr>
            <w:tcW w:w="990" w:type="dxa"/>
            <w:tcBorders>
              <w:right w:val="single" w:sz="4" w:space="0" w:color="BFBFBF" w:themeColor="background1" w:themeShade="BF"/>
            </w:tcBorders>
            <w:vAlign w:val="center"/>
          </w:tcPr>
          <w:p w14:paraId="707BA2DB" w14:textId="2E1F3F34" w:rsidR="00777B6A" w:rsidRPr="005C0B65" w:rsidRDefault="00777B6A" w:rsidP="00777B6A">
            <w:pPr>
              <w:spacing w:line="240" w:lineRule="auto"/>
              <w:contextualSpacing/>
              <w:jc w:val="center"/>
              <w:rPr>
                <w:sz w:val="21"/>
                <w:szCs w:val="21"/>
              </w:rPr>
            </w:pPr>
            <w:r w:rsidRPr="005C0B65">
              <w:rPr>
                <w:sz w:val="21"/>
                <w:szCs w:val="21"/>
              </w:rPr>
              <w:t>606</w:t>
            </w:r>
          </w:p>
        </w:tc>
        <w:tc>
          <w:tcPr>
            <w:tcW w:w="2880" w:type="dxa"/>
            <w:tcBorders>
              <w:left w:val="single" w:sz="4" w:space="0" w:color="BFBFBF" w:themeColor="background1" w:themeShade="BF"/>
            </w:tcBorders>
            <w:shd w:val="clear" w:color="auto" w:fill="auto"/>
            <w:vAlign w:val="center"/>
          </w:tcPr>
          <w:p w14:paraId="5223A52B" w14:textId="0FAE8F24" w:rsidR="00777B6A" w:rsidRPr="005C0B65" w:rsidRDefault="00777B6A" w:rsidP="00777B6A">
            <w:pPr>
              <w:spacing w:after="0" w:line="240" w:lineRule="auto"/>
              <w:contextualSpacing/>
              <w:rPr>
                <w:sz w:val="21"/>
                <w:szCs w:val="21"/>
              </w:rPr>
            </w:pPr>
            <w:r w:rsidRPr="005C0B65">
              <w:rPr>
                <w:sz w:val="20"/>
                <w:szCs w:val="21"/>
              </w:rPr>
              <w:t>Object-Oriented Analysis and Design (OOAD)</w:t>
            </w:r>
          </w:p>
        </w:tc>
        <w:tc>
          <w:tcPr>
            <w:tcW w:w="990" w:type="dxa"/>
            <w:tcBorders>
              <w:right w:val="single" w:sz="4" w:space="0" w:color="BFBFBF" w:themeColor="background1" w:themeShade="BF"/>
            </w:tcBorders>
            <w:shd w:val="clear" w:color="auto" w:fill="auto"/>
            <w:vAlign w:val="center"/>
          </w:tcPr>
          <w:p w14:paraId="3C8434F8" w14:textId="36B60FAD" w:rsidR="00777B6A" w:rsidRPr="005C0B65" w:rsidRDefault="00777B6A" w:rsidP="00777B6A">
            <w:pPr>
              <w:spacing w:after="0" w:line="240" w:lineRule="auto"/>
              <w:contextualSpacing/>
              <w:jc w:val="center"/>
              <w:rPr>
                <w:sz w:val="21"/>
                <w:szCs w:val="21"/>
              </w:rPr>
            </w:pPr>
            <w:r w:rsidRPr="005C0B65">
              <w:rPr>
                <w:sz w:val="21"/>
                <w:szCs w:val="21"/>
              </w:rPr>
              <w:t>328</w:t>
            </w:r>
          </w:p>
        </w:tc>
        <w:tc>
          <w:tcPr>
            <w:tcW w:w="2250" w:type="dxa"/>
            <w:tcBorders>
              <w:right w:val="single" w:sz="4" w:space="0" w:color="BFBFBF" w:themeColor="background1" w:themeShade="BF"/>
            </w:tcBorders>
            <w:vAlign w:val="center"/>
          </w:tcPr>
          <w:p w14:paraId="36F0D979" w14:textId="6D0BCAF6" w:rsidR="00777B6A" w:rsidRPr="00862384" w:rsidRDefault="00777B6A" w:rsidP="00777B6A">
            <w:pPr>
              <w:spacing w:after="0" w:line="240" w:lineRule="auto"/>
              <w:contextualSpacing/>
              <w:rPr>
                <w:sz w:val="21"/>
                <w:szCs w:val="21"/>
              </w:rPr>
            </w:pPr>
            <w:r w:rsidRPr="00862384">
              <w:rPr>
                <w:sz w:val="21"/>
                <w:szCs w:val="21"/>
              </w:rPr>
              <w:t>MySQL</w:t>
            </w:r>
          </w:p>
        </w:tc>
        <w:tc>
          <w:tcPr>
            <w:tcW w:w="990" w:type="dxa"/>
            <w:tcBorders>
              <w:right w:val="nil"/>
            </w:tcBorders>
            <w:vAlign w:val="center"/>
          </w:tcPr>
          <w:p w14:paraId="50D3C675" w14:textId="78762890" w:rsidR="00777B6A" w:rsidRPr="00862384" w:rsidRDefault="00777B6A" w:rsidP="00777B6A">
            <w:pPr>
              <w:spacing w:after="0" w:line="240" w:lineRule="auto"/>
              <w:contextualSpacing/>
              <w:jc w:val="center"/>
              <w:rPr>
                <w:sz w:val="21"/>
                <w:szCs w:val="21"/>
              </w:rPr>
            </w:pPr>
            <w:r w:rsidRPr="00862384">
              <w:rPr>
                <w:sz w:val="21"/>
                <w:szCs w:val="21"/>
              </w:rPr>
              <w:t>235</w:t>
            </w:r>
          </w:p>
        </w:tc>
      </w:tr>
      <w:tr w:rsidR="00777B6A" w:rsidRPr="00552133" w14:paraId="3189E33B" w14:textId="77777777" w:rsidTr="00ED2B8B">
        <w:trPr>
          <w:trHeight w:val="278"/>
        </w:trPr>
        <w:tc>
          <w:tcPr>
            <w:tcW w:w="2340" w:type="dxa"/>
            <w:vAlign w:val="center"/>
          </w:tcPr>
          <w:p w14:paraId="7F890421" w14:textId="7FC873F2" w:rsidR="00777B6A" w:rsidRPr="005C0B65" w:rsidRDefault="00777B6A" w:rsidP="00777B6A">
            <w:pPr>
              <w:spacing w:line="240" w:lineRule="auto"/>
              <w:contextualSpacing/>
              <w:rPr>
                <w:sz w:val="21"/>
                <w:szCs w:val="21"/>
              </w:rPr>
            </w:pPr>
            <w:r w:rsidRPr="005C0B65">
              <w:rPr>
                <w:sz w:val="21"/>
                <w:szCs w:val="21"/>
              </w:rPr>
              <w:t>Agile Development</w:t>
            </w:r>
          </w:p>
        </w:tc>
        <w:tc>
          <w:tcPr>
            <w:tcW w:w="990" w:type="dxa"/>
            <w:tcBorders>
              <w:right w:val="single" w:sz="4" w:space="0" w:color="BFBFBF" w:themeColor="background1" w:themeShade="BF"/>
            </w:tcBorders>
            <w:vAlign w:val="center"/>
          </w:tcPr>
          <w:p w14:paraId="4670739A" w14:textId="481504BF" w:rsidR="00777B6A" w:rsidRPr="005C0B65" w:rsidRDefault="00777B6A" w:rsidP="00777B6A">
            <w:pPr>
              <w:spacing w:line="240" w:lineRule="auto"/>
              <w:contextualSpacing/>
              <w:jc w:val="center"/>
              <w:rPr>
                <w:sz w:val="21"/>
                <w:szCs w:val="21"/>
              </w:rPr>
            </w:pPr>
            <w:r w:rsidRPr="005C0B65">
              <w:rPr>
                <w:sz w:val="21"/>
                <w:szCs w:val="21"/>
              </w:rPr>
              <w:t>600</w:t>
            </w:r>
          </w:p>
        </w:tc>
        <w:tc>
          <w:tcPr>
            <w:tcW w:w="2880" w:type="dxa"/>
            <w:tcBorders>
              <w:left w:val="single" w:sz="4" w:space="0" w:color="BFBFBF" w:themeColor="background1" w:themeShade="BF"/>
            </w:tcBorders>
            <w:shd w:val="clear" w:color="auto" w:fill="auto"/>
            <w:vAlign w:val="center"/>
          </w:tcPr>
          <w:p w14:paraId="630FC079" w14:textId="01843126" w:rsidR="00777B6A" w:rsidRPr="005C0B65" w:rsidRDefault="00777B6A" w:rsidP="00777B6A">
            <w:pPr>
              <w:spacing w:after="0" w:line="240" w:lineRule="auto"/>
              <w:contextualSpacing/>
              <w:rPr>
                <w:sz w:val="21"/>
                <w:szCs w:val="21"/>
              </w:rPr>
            </w:pPr>
            <w:r w:rsidRPr="005C0B65">
              <w:rPr>
                <w:sz w:val="21"/>
                <w:szCs w:val="21"/>
              </w:rPr>
              <w:t>Big Data</w:t>
            </w:r>
          </w:p>
        </w:tc>
        <w:tc>
          <w:tcPr>
            <w:tcW w:w="990" w:type="dxa"/>
            <w:tcBorders>
              <w:right w:val="single" w:sz="4" w:space="0" w:color="BFBFBF" w:themeColor="background1" w:themeShade="BF"/>
            </w:tcBorders>
            <w:shd w:val="clear" w:color="auto" w:fill="auto"/>
            <w:vAlign w:val="center"/>
          </w:tcPr>
          <w:p w14:paraId="6E57C084" w14:textId="475E355A" w:rsidR="00777B6A" w:rsidRPr="005C0B65" w:rsidRDefault="00777B6A" w:rsidP="00777B6A">
            <w:pPr>
              <w:spacing w:after="0" w:line="240" w:lineRule="auto"/>
              <w:contextualSpacing/>
              <w:jc w:val="center"/>
              <w:rPr>
                <w:sz w:val="21"/>
                <w:szCs w:val="21"/>
              </w:rPr>
            </w:pPr>
            <w:r w:rsidRPr="005C0B65">
              <w:rPr>
                <w:sz w:val="21"/>
                <w:szCs w:val="21"/>
              </w:rPr>
              <w:t>324</w:t>
            </w:r>
          </w:p>
        </w:tc>
        <w:tc>
          <w:tcPr>
            <w:tcW w:w="2250" w:type="dxa"/>
            <w:tcBorders>
              <w:right w:val="single" w:sz="4" w:space="0" w:color="BFBFBF" w:themeColor="background1" w:themeShade="BF"/>
            </w:tcBorders>
            <w:vAlign w:val="center"/>
          </w:tcPr>
          <w:p w14:paraId="37816AA2" w14:textId="67FF1D69" w:rsidR="00777B6A" w:rsidRPr="00862384" w:rsidRDefault="00777B6A" w:rsidP="00777B6A">
            <w:pPr>
              <w:spacing w:after="0" w:line="240" w:lineRule="auto"/>
              <w:contextualSpacing/>
              <w:rPr>
                <w:sz w:val="21"/>
                <w:szCs w:val="21"/>
              </w:rPr>
            </w:pPr>
            <w:r w:rsidRPr="00862384">
              <w:rPr>
                <w:sz w:val="21"/>
                <w:szCs w:val="21"/>
              </w:rPr>
              <w:t>Process Improvement</w:t>
            </w:r>
          </w:p>
        </w:tc>
        <w:tc>
          <w:tcPr>
            <w:tcW w:w="990" w:type="dxa"/>
            <w:tcBorders>
              <w:right w:val="nil"/>
            </w:tcBorders>
            <w:vAlign w:val="center"/>
          </w:tcPr>
          <w:p w14:paraId="7AE4AB3B" w14:textId="41184426" w:rsidR="00777B6A" w:rsidRPr="00862384" w:rsidRDefault="00777B6A" w:rsidP="00777B6A">
            <w:pPr>
              <w:spacing w:after="0" w:line="240" w:lineRule="auto"/>
              <w:contextualSpacing/>
              <w:jc w:val="center"/>
              <w:rPr>
                <w:sz w:val="21"/>
                <w:szCs w:val="21"/>
              </w:rPr>
            </w:pPr>
            <w:r w:rsidRPr="00862384">
              <w:rPr>
                <w:sz w:val="21"/>
                <w:szCs w:val="21"/>
              </w:rPr>
              <w:t>235</w:t>
            </w:r>
          </w:p>
        </w:tc>
      </w:tr>
      <w:tr w:rsidR="00777B6A" w:rsidRPr="00552133" w14:paraId="513D92B8" w14:textId="77777777" w:rsidTr="00ED2B8B">
        <w:trPr>
          <w:trHeight w:val="278"/>
        </w:trPr>
        <w:tc>
          <w:tcPr>
            <w:tcW w:w="2340" w:type="dxa"/>
            <w:vAlign w:val="center"/>
          </w:tcPr>
          <w:p w14:paraId="5C97B2A7" w14:textId="5FDC7594" w:rsidR="00777B6A" w:rsidRPr="005C0B65" w:rsidRDefault="00777B6A" w:rsidP="00777B6A">
            <w:pPr>
              <w:spacing w:line="240" w:lineRule="auto"/>
              <w:contextualSpacing/>
              <w:rPr>
                <w:sz w:val="21"/>
                <w:szCs w:val="21"/>
              </w:rPr>
            </w:pPr>
            <w:r w:rsidRPr="005C0B65">
              <w:rPr>
                <w:sz w:val="20"/>
                <w:szCs w:val="21"/>
              </w:rPr>
              <w:t>Construction Management</w:t>
            </w:r>
          </w:p>
        </w:tc>
        <w:tc>
          <w:tcPr>
            <w:tcW w:w="990" w:type="dxa"/>
            <w:tcBorders>
              <w:right w:val="single" w:sz="4" w:space="0" w:color="BFBFBF" w:themeColor="background1" w:themeShade="BF"/>
            </w:tcBorders>
            <w:vAlign w:val="center"/>
          </w:tcPr>
          <w:p w14:paraId="42AD923A" w14:textId="2797872F" w:rsidR="00777B6A" w:rsidRPr="005C0B65" w:rsidRDefault="00777B6A" w:rsidP="00777B6A">
            <w:pPr>
              <w:spacing w:line="240" w:lineRule="auto"/>
              <w:contextualSpacing/>
              <w:jc w:val="center"/>
              <w:rPr>
                <w:sz w:val="21"/>
                <w:szCs w:val="21"/>
              </w:rPr>
            </w:pPr>
            <w:r w:rsidRPr="005C0B65">
              <w:rPr>
                <w:sz w:val="21"/>
                <w:szCs w:val="21"/>
              </w:rPr>
              <w:t>578</w:t>
            </w:r>
          </w:p>
        </w:tc>
        <w:tc>
          <w:tcPr>
            <w:tcW w:w="2880" w:type="dxa"/>
            <w:tcBorders>
              <w:left w:val="single" w:sz="4" w:space="0" w:color="BFBFBF" w:themeColor="background1" w:themeShade="BF"/>
            </w:tcBorders>
            <w:shd w:val="clear" w:color="auto" w:fill="auto"/>
            <w:vAlign w:val="center"/>
          </w:tcPr>
          <w:p w14:paraId="17CF8195" w14:textId="0431A088" w:rsidR="00777B6A" w:rsidRPr="005C0B65" w:rsidRDefault="00777B6A" w:rsidP="00777B6A">
            <w:pPr>
              <w:spacing w:after="0" w:line="240" w:lineRule="auto"/>
              <w:contextualSpacing/>
              <w:rPr>
                <w:sz w:val="21"/>
                <w:szCs w:val="21"/>
              </w:rPr>
            </w:pPr>
            <w:r w:rsidRPr="005C0B65">
              <w:rPr>
                <w:sz w:val="21"/>
                <w:szCs w:val="21"/>
              </w:rPr>
              <w:t>Microsoft Project</w:t>
            </w:r>
          </w:p>
        </w:tc>
        <w:tc>
          <w:tcPr>
            <w:tcW w:w="990" w:type="dxa"/>
            <w:tcBorders>
              <w:right w:val="single" w:sz="4" w:space="0" w:color="BFBFBF" w:themeColor="background1" w:themeShade="BF"/>
            </w:tcBorders>
            <w:shd w:val="clear" w:color="auto" w:fill="auto"/>
            <w:vAlign w:val="center"/>
          </w:tcPr>
          <w:p w14:paraId="0EAAE1B0" w14:textId="7EE83062" w:rsidR="00777B6A" w:rsidRPr="005C0B65" w:rsidRDefault="00777B6A" w:rsidP="00777B6A">
            <w:pPr>
              <w:spacing w:after="0" w:line="240" w:lineRule="auto"/>
              <w:contextualSpacing/>
              <w:jc w:val="center"/>
              <w:rPr>
                <w:sz w:val="21"/>
                <w:szCs w:val="21"/>
              </w:rPr>
            </w:pPr>
            <w:r w:rsidRPr="005C0B65">
              <w:rPr>
                <w:sz w:val="21"/>
                <w:szCs w:val="21"/>
              </w:rPr>
              <w:t>322</w:t>
            </w:r>
          </w:p>
        </w:tc>
        <w:tc>
          <w:tcPr>
            <w:tcW w:w="2250" w:type="dxa"/>
            <w:tcBorders>
              <w:right w:val="single" w:sz="4" w:space="0" w:color="BFBFBF" w:themeColor="background1" w:themeShade="BF"/>
            </w:tcBorders>
            <w:vAlign w:val="center"/>
          </w:tcPr>
          <w:p w14:paraId="4CA0C506" w14:textId="5AFB3B12" w:rsidR="00777B6A" w:rsidRPr="00862384" w:rsidRDefault="00777B6A" w:rsidP="00777B6A">
            <w:pPr>
              <w:spacing w:after="0" w:line="240" w:lineRule="auto"/>
              <w:contextualSpacing/>
              <w:rPr>
                <w:sz w:val="21"/>
                <w:szCs w:val="21"/>
              </w:rPr>
            </w:pPr>
            <w:r w:rsidRPr="00862384">
              <w:rPr>
                <w:sz w:val="21"/>
                <w:szCs w:val="21"/>
              </w:rPr>
              <w:t>Civil Engineering</w:t>
            </w:r>
          </w:p>
        </w:tc>
        <w:tc>
          <w:tcPr>
            <w:tcW w:w="990" w:type="dxa"/>
            <w:tcBorders>
              <w:right w:val="nil"/>
            </w:tcBorders>
            <w:vAlign w:val="center"/>
          </w:tcPr>
          <w:p w14:paraId="4EB357D6" w14:textId="73161680" w:rsidR="00777B6A" w:rsidRPr="00862384" w:rsidRDefault="00777B6A" w:rsidP="00777B6A">
            <w:pPr>
              <w:spacing w:after="0" w:line="240" w:lineRule="auto"/>
              <w:contextualSpacing/>
              <w:jc w:val="center"/>
              <w:rPr>
                <w:sz w:val="21"/>
                <w:szCs w:val="21"/>
              </w:rPr>
            </w:pPr>
            <w:r w:rsidRPr="00862384">
              <w:rPr>
                <w:sz w:val="21"/>
                <w:szCs w:val="21"/>
              </w:rPr>
              <w:t>233</w:t>
            </w:r>
          </w:p>
        </w:tc>
      </w:tr>
      <w:tr w:rsidR="00777B6A" w:rsidRPr="00552133" w14:paraId="1638E9EF" w14:textId="77777777" w:rsidTr="00ED2B8B">
        <w:trPr>
          <w:trHeight w:val="278"/>
        </w:trPr>
        <w:tc>
          <w:tcPr>
            <w:tcW w:w="2340" w:type="dxa"/>
            <w:vAlign w:val="center"/>
          </w:tcPr>
          <w:p w14:paraId="42327EDA" w14:textId="7B29D66F" w:rsidR="00777B6A" w:rsidRPr="005C0B65" w:rsidRDefault="00777B6A" w:rsidP="00777B6A">
            <w:pPr>
              <w:spacing w:line="240" w:lineRule="auto"/>
              <w:contextualSpacing/>
              <w:rPr>
                <w:sz w:val="21"/>
                <w:szCs w:val="21"/>
              </w:rPr>
            </w:pPr>
            <w:r w:rsidRPr="005C0B65">
              <w:rPr>
                <w:sz w:val="21"/>
                <w:szCs w:val="21"/>
              </w:rPr>
              <w:t>LINUX</w:t>
            </w:r>
          </w:p>
        </w:tc>
        <w:tc>
          <w:tcPr>
            <w:tcW w:w="990" w:type="dxa"/>
            <w:tcBorders>
              <w:right w:val="single" w:sz="4" w:space="0" w:color="BFBFBF" w:themeColor="background1" w:themeShade="BF"/>
            </w:tcBorders>
            <w:vAlign w:val="center"/>
          </w:tcPr>
          <w:p w14:paraId="26393B27" w14:textId="0F1461A7" w:rsidR="00777B6A" w:rsidRPr="005C0B65" w:rsidRDefault="00777B6A" w:rsidP="00777B6A">
            <w:pPr>
              <w:spacing w:line="240" w:lineRule="auto"/>
              <w:contextualSpacing/>
              <w:jc w:val="center"/>
              <w:rPr>
                <w:sz w:val="21"/>
                <w:szCs w:val="21"/>
              </w:rPr>
            </w:pPr>
            <w:r w:rsidRPr="005C0B65">
              <w:rPr>
                <w:sz w:val="21"/>
                <w:szCs w:val="21"/>
              </w:rPr>
              <w:t>525</w:t>
            </w:r>
          </w:p>
        </w:tc>
        <w:tc>
          <w:tcPr>
            <w:tcW w:w="2880" w:type="dxa"/>
            <w:tcBorders>
              <w:left w:val="single" w:sz="4" w:space="0" w:color="BFBFBF" w:themeColor="background1" w:themeShade="BF"/>
            </w:tcBorders>
            <w:shd w:val="clear" w:color="auto" w:fill="auto"/>
            <w:vAlign w:val="center"/>
          </w:tcPr>
          <w:p w14:paraId="7C9F055B" w14:textId="2C951B89" w:rsidR="00777B6A" w:rsidRPr="005C0B65" w:rsidRDefault="00777B6A" w:rsidP="00777B6A">
            <w:pPr>
              <w:spacing w:after="0" w:line="240" w:lineRule="auto"/>
              <w:contextualSpacing/>
              <w:rPr>
                <w:sz w:val="21"/>
                <w:szCs w:val="21"/>
              </w:rPr>
            </w:pPr>
            <w:r w:rsidRPr="005C0B65">
              <w:rPr>
                <w:sz w:val="21"/>
                <w:szCs w:val="21"/>
              </w:rPr>
              <w:t>Inspection</w:t>
            </w:r>
          </w:p>
        </w:tc>
        <w:tc>
          <w:tcPr>
            <w:tcW w:w="990" w:type="dxa"/>
            <w:tcBorders>
              <w:right w:val="single" w:sz="4" w:space="0" w:color="BFBFBF" w:themeColor="background1" w:themeShade="BF"/>
            </w:tcBorders>
            <w:shd w:val="clear" w:color="auto" w:fill="auto"/>
            <w:vAlign w:val="center"/>
          </w:tcPr>
          <w:p w14:paraId="7B9D6B1E" w14:textId="6F4E1B07" w:rsidR="00777B6A" w:rsidRPr="005C0B65" w:rsidRDefault="00777B6A" w:rsidP="00777B6A">
            <w:pPr>
              <w:spacing w:after="0" w:line="240" w:lineRule="auto"/>
              <w:contextualSpacing/>
              <w:jc w:val="center"/>
              <w:rPr>
                <w:sz w:val="21"/>
                <w:szCs w:val="21"/>
              </w:rPr>
            </w:pPr>
            <w:r w:rsidRPr="005C0B65">
              <w:rPr>
                <w:sz w:val="21"/>
                <w:szCs w:val="21"/>
              </w:rPr>
              <w:t>321</w:t>
            </w:r>
          </w:p>
        </w:tc>
        <w:tc>
          <w:tcPr>
            <w:tcW w:w="2250" w:type="dxa"/>
            <w:tcBorders>
              <w:right w:val="single" w:sz="4" w:space="0" w:color="BFBFBF" w:themeColor="background1" w:themeShade="BF"/>
            </w:tcBorders>
            <w:vAlign w:val="center"/>
          </w:tcPr>
          <w:p w14:paraId="61234FDD" w14:textId="316A1B18" w:rsidR="00777B6A" w:rsidRPr="00862384" w:rsidRDefault="00777B6A" w:rsidP="00777B6A">
            <w:pPr>
              <w:spacing w:after="0" w:line="240" w:lineRule="auto"/>
              <w:contextualSpacing/>
              <w:rPr>
                <w:sz w:val="21"/>
                <w:szCs w:val="21"/>
              </w:rPr>
            </w:pPr>
            <w:r w:rsidRPr="00862384">
              <w:rPr>
                <w:sz w:val="21"/>
                <w:szCs w:val="21"/>
              </w:rPr>
              <w:t>Prototyping</w:t>
            </w:r>
          </w:p>
        </w:tc>
        <w:tc>
          <w:tcPr>
            <w:tcW w:w="990" w:type="dxa"/>
            <w:tcBorders>
              <w:right w:val="nil"/>
            </w:tcBorders>
            <w:vAlign w:val="center"/>
          </w:tcPr>
          <w:p w14:paraId="22BBB5C4" w14:textId="4E9E4574" w:rsidR="00777B6A" w:rsidRPr="00862384" w:rsidRDefault="00777B6A" w:rsidP="00777B6A">
            <w:pPr>
              <w:spacing w:after="0" w:line="240" w:lineRule="auto"/>
              <w:contextualSpacing/>
              <w:jc w:val="center"/>
              <w:rPr>
                <w:sz w:val="21"/>
                <w:szCs w:val="21"/>
              </w:rPr>
            </w:pPr>
            <w:r w:rsidRPr="00862384">
              <w:rPr>
                <w:sz w:val="21"/>
                <w:szCs w:val="21"/>
              </w:rPr>
              <w:t>232</w:t>
            </w:r>
          </w:p>
        </w:tc>
      </w:tr>
      <w:tr w:rsidR="00777B6A" w:rsidRPr="00552133" w14:paraId="1F58A8DE" w14:textId="77777777" w:rsidTr="00ED2B8B">
        <w:trPr>
          <w:trHeight w:val="278"/>
        </w:trPr>
        <w:tc>
          <w:tcPr>
            <w:tcW w:w="2340" w:type="dxa"/>
            <w:vAlign w:val="center"/>
          </w:tcPr>
          <w:p w14:paraId="2073457A" w14:textId="1BF30AED" w:rsidR="00777B6A" w:rsidRPr="005C0B65" w:rsidRDefault="00777B6A" w:rsidP="00777B6A">
            <w:pPr>
              <w:spacing w:line="240" w:lineRule="auto"/>
              <w:contextualSpacing/>
              <w:rPr>
                <w:sz w:val="21"/>
                <w:szCs w:val="21"/>
              </w:rPr>
            </w:pPr>
            <w:r w:rsidRPr="005C0B65">
              <w:rPr>
                <w:sz w:val="21"/>
                <w:szCs w:val="21"/>
              </w:rPr>
              <w:t>Validation</w:t>
            </w:r>
          </w:p>
        </w:tc>
        <w:tc>
          <w:tcPr>
            <w:tcW w:w="990" w:type="dxa"/>
            <w:tcBorders>
              <w:right w:val="single" w:sz="4" w:space="0" w:color="BFBFBF" w:themeColor="background1" w:themeShade="BF"/>
            </w:tcBorders>
            <w:vAlign w:val="center"/>
          </w:tcPr>
          <w:p w14:paraId="013D1006" w14:textId="55F6F5F8" w:rsidR="00777B6A" w:rsidRPr="005C0B65" w:rsidRDefault="00777B6A" w:rsidP="00777B6A">
            <w:pPr>
              <w:spacing w:line="240" w:lineRule="auto"/>
              <w:contextualSpacing/>
              <w:jc w:val="center"/>
              <w:rPr>
                <w:sz w:val="21"/>
                <w:szCs w:val="21"/>
              </w:rPr>
            </w:pPr>
            <w:r w:rsidRPr="005C0B65">
              <w:rPr>
                <w:sz w:val="21"/>
                <w:szCs w:val="21"/>
              </w:rPr>
              <w:t>515</w:t>
            </w:r>
          </w:p>
        </w:tc>
        <w:tc>
          <w:tcPr>
            <w:tcW w:w="2880" w:type="dxa"/>
            <w:tcBorders>
              <w:left w:val="single" w:sz="4" w:space="0" w:color="BFBFBF" w:themeColor="background1" w:themeShade="BF"/>
            </w:tcBorders>
            <w:shd w:val="clear" w:color="auto" w:fill="auto"/>
            <w:vAlign w:val="center"/>
          </w:tcPr>
          <w:p w14:paraId="1E9C5A39" w14:textId="226FC797" w:rsidR="00777B6A" w:rsidRPr="005C0B65" w:rsidRDefault="00777B6A" w:rsidP="00777B6A">
            <w:pPr>
              <w:spacing w:after="0" w:line="240" w:lineRule="auto"/>
              <w:contextualSpacing/>
              <w:rPr>
                <w:sz w:val="21"/>
                <w:szCs w:val="21"/>
              </w:rPr>
            </w:pPr>
            <w:r w:rsidRPr="005C0B65">
              <w:rPr>
                <w:sz w:val="21"/>
                <w:szCs w:val="21"/>
              </w:rPr>
              <w:t>Ruby</w:t>
            </w:r>
          </w:p>
        </w:tc>
        <w:tc>
          <w:tcPr>
            <w:tcW w:w="990" w:type="dxa"/>
            <w:tcBorders>
              <w:right w:val="single" w:sz="4" w:space="0" w:color="BFBFBF" w:themeColor="background1" w:themeShade="BF"/>
            </w:tcBorders>
            <w:shd w:val="clear" w:color="auto" w:fill="auto"/>
            <w:vAlign w:val="center"/>
          </w:tcPr>
          <w:p w14:paraId="6F3DFE58" w14:textId="3548C300" w:rsidR="00777B6A" w:rsidRPr="005C0B65" w:rsidRDefault="00777B6A" w:rsidP="00777B6A">
            <w:pPr>
              <w:spacing w:after="0" w:line="240" w:lineRule="auto"/>
              <w:contextualSpacing/>
              <w:jc w:val="center"/>
              <w:rPr>
                <w:sz w:val="21"/>
                <w:szCs w:val="21"/>
              </w:rPr>
            </w:pPr>
            <w:r w:rsidRPr="005C0B65">
              <w:rPr>
                <w:sz w:val="21"/>
                <w:szCs w:val="21"/>
              </w:rPr>
              <w:t>316</w:t>
            </w:r>
          </w:p>
        </w:tc>
        <w:tc>
          <w:tcPr>
            <w:tcW w:w="2250" w:type="dxa"/>
            <w:tcBorders>
              <w:right w:val="single" w:sz="4" w:space="0" w:color="BFBFBF" w:themeColor="background1" w:themeShade="BF"/>
            </w:tcBorders>
            <w:vAlign w:val="center"/>
          </w:tcPr>
          <w:p w14:paraId="38535FCE" w14:textId="28DB55E6" w:rsidR="00777B6A" w:rsidRPr="00862384" w:rsidRDefault="00777B6A" w:rsidP="00777B6A">
            <w:pPr>
              <w:spacing w:after="0" w:line="240" w:lineRule="auto"/>
              <w:contextualSpacing/>
              <w:rPr>
                <w:sz w:val="21"/>
                <w:szCs w:val="21"/>
              </w:rPr>
            </w:pPr>
            <w:r w:rsidRPr="00862384">
              <w:rPr>
                <w:sz w:val="21"/>
                <w:szCs w:val="21"/>
              </w:rPr>
              <w:t>Computer Engineering</w:t>
            </w:r>
          </w:p>
        </w:tc>
        <w:tc>
          <w:tcPr>
            <w:tcW w:w="990" w:type="dxa"/>
            <w:tcBorders>
              <w:right w:val="nil"/>
            </w:tcBorders>
            <w:vAlign w:val="center"/>
          </w:tcPr>
          <w:p w14:paraId="718F3E5F" w14:textId="017B1B78" w:rsidR="00777B6A" w:rsidRPr="00862384" w:rsidRDefault="00777B6A" w:rsidP="00777B6A">
            <w:pPr>
              <w:spacing w:after="0" w:line="240" w:lineRule="auto"/>
              <w:contextualSpacing/>
              <w:jc w:val="center"/>
              <w:rPr>
                <w:sz w:val="21"/>
                <w:szCs w:val="21"/>
              </w:rPr>
            </w:pPr>
            <w:r w:rsidRPr="00862384">
              <w:rPr>
                <w:sz w:val="21"/>
                <w:szCs w:val="21"/>
              </w:rPr>
              <w:t>231</w:t>
            </w:r>
          </w:p>
        </w:tc>
      </w:tr>
      <w:tr w:rsidR="00777B6A" w:rsidRPr="00552133" w14:paraId="48D81541" w14:textId="77777777" w:rsidTr="00ED2B8B">
        <w:trPr>
          <w:trHeight w:val="278"/>
        </w:trPr>
        <w:tc>
          <w:tcPr>
            <w:tcW w:w="2340" w:type="dxa"/>
            <w:vAlign w:val="center"/>
          </w:tcPr>
          <w:p w14:paraId="275304EC" w14:textId="7E471D0E" w:rsidR="00777B6A" w:rsidRPr="005C0B65" w:rsidRDefault="00777B6A" w:rsidP="00777B6A">
            <w:pPr>
              <w:spacing w:line="240" w:lineRule="auto"/>
              <w:contextualSpacing/>
              <w:rPr>
                <w:sz w:val="21"/>
                <w:szCs w:val="21"/>
              </w:rPr>
            </w:pPr>
            <w:r w:rsidRPr="005C0B65">
              <w:rPr>
                <w:sz w:val="21"/>
                <w:szCs w:val="21"/>
              </w:rPr>
              <w:t>Electrical Engineering</w:t>
            </w:r>
          </w:p>
        </w:tc>
        <w:tc>
          <w:tcPr>
            <w:tcW w:w="990" w:type="dxa"/>
            <w:tcBorders>
              <w:right w:val="single" w:sz="4" w:space="0" w:color="BFBFBF" w:themeColor="background1" w:themeShade="BF"/>
            </w:tcBorders>
            <w:vAlign w:val="center"/>
          </w:tcPr>
          <w:p w14:paraId="36F09505" w14:textId="0932ACDB" w:rsidR="00777B6A" w:rsidRPr="005C0B65" w:rsidRDefault="00777B6A" w:rsidP="00777B6A">
            <w:pPr>
              <w:spacing w:line="240" w:lineRule="auto"/>
              <w:contextualSpacing/>
              <w:jc w:val="center"/>
              <w:rPr>
                <w:sz w:val="21"/>
                <w:szCs w:val="21"/>
              </w:rPr>
            </w:pPr>
            <w:r w:rsidRPr="005C0B65">
              <w:rPr>
                <w:sz w:val="21"/>
                <w:szCs w:val="21"/>
              </w:rPr>
              <w:t>511</w:t>
            </w:r>
          </w:p>
        </w:tc>
        <w:tc>
          <w:tcPr>
            <w:tcW w:w="2880" w:type="dxa"/>
            <w:tcBorders>
              <w:left w:val="single" w:sz="4" w:space="0" w:color="BFBFBF" w:themeColor="background1" w:themeShade="BF"/>
            </w:tcBorders>
            <w:shd w:val="clear" w:color="auto" w:fill="auto"/>
            <w:vAlign w:val="center"/>
          </w:tcPr>
          <w:p w14:paraId="4691BF00" w14:textId="436D93FE" w:rsidR="00777B6A" w:rsidRPr="005C0B65" w:rsidRDefault="00777B6A" w:rsidP="00777B6A">
            <w:pPr>
              <w:spacing w:after="0" w:line="240" w:lineRule="auto"/>
              <w:contextualSpacing/>
              <w:rPr>
                <w:sz w:val="21"/>
                <w:szCs w:val="21"/>
              </w:rPr>
            </w:pPr>
            <w:r w:rsidRPr="005C0B65">
              <w:rPr>
                <w:sz w:val="21"/>
                <w:szCs w:val="21"/>
              </w:rPr>
              <w:t>Apache Hadoop</w:t>
            </w:r>
          </w:p>
        </w:tc>
        <w:tc>
          <w:tcPr>
            <w:tcW w:w="990" w:type="dxa"/>
            <w:tcBorders>
              <w:right w:val="single" w:sz="4" w:space="0" w:color="BFBFBF" w:themeColor="background1" w:themeShade="BF"/>
            </w:tcBorders>
            <w:shd w:val="clear" w:color="auto" w:fill="auto"/>
            <w:vAlign w:val="center"/>
          </w:tcPr>
          <w:p w14:paraId="60594933" w14:textId="5DD34B91" w:rsidR="00777B6A" w:rsidRPr="005C0B65" w:rsidRDefault="00777B6A" w:rsidP="00777B6A">
            <w:pPr>
              <w:spacing w:after="0" w:line="240" w:lineRule="auto"/>
              <w:contextualSpacing/>
              <w:jc w:val="center"/>
              <w:rPr>
                <w:sz w:val="21"/>
                <w:szCs w:val="21"/>
              </w:rPr>
            </w:pPr>
            <w:r w:rsidRPr="005C0B65">
              <w:rPr>
                <w:sz w:val="21"/>
                <w:szCs w:val="21"/>
              </w:rPr>
              <w:t>314</w:t>
            </w:r>
          </w:p>
        </w:tc>
        <w:tc>
          <w:tcPr>
            <w:tcW w:w="2250" w:type="dxa"/>
            <w:tcBorders>
              <w:right w:val="single" w:sz="4" w:space="0" w:color="BFBFBF" w:themeColor="background1" w:themeShade="BF"/>
            </w:tcBorders>
            <w:vAlign w:val="center"/>
          </w:tcPr>
          <w:p w14:paraId="5C5A2070" w14:textId="6AD985EF" w:rsidR="00777B6A" w:rsidRPr="00862384" w:rsidRDefault="00777B6A" w:rsidP="00777B6A">
            <w:pPr>
              <w:spacing w:after="0" w:line="240" w:lineRule="auto"/>
              <w:contextualSpacing/>
              <w:rPr>
                <w:sz w:val="21"/>
                <w:szCs w:val="21"/>
              </w:rPr>
            </w:pPr>
            <w:r w:rsidRPr="00862384">
              <w:rPr>
                <w:sz w:val="21"/>
                <w:szCs w:val="21"/>
              </w:rPr>
              <w:t>Product Design</w:t>
            </w:r>
          </w:p>
        </w:tc>
        <w:tc>
          <w:tcPr>
            <w:tcW w:w="990" w:type="dxa"/>
            <w:tcBorders>
              <w:right w:val="nil"/>
            </w:tcBorders>
            <w:vAlign w:val="center"/>
          </w:tcPr>
          <w:p w14:paraId="089B4CA5" w14:textId="35F41CA2" w:rsidR="00777B6A" w:rsidRPr="00862384" w:rsidRDefault="00777B6A" w:rsidP="00777B6A">
            <w:pPr>
              <w:spacing w:after="0" w:line="240" w:lineRule="auto"/>
              <w:contextualSpacing/>
              <w:jc w:val="center"/>
              <w:rPr>
                <w:sz w:val="21"/>
                <w:szCs w:val="21"/>
              </w:rPr>
            </w:pPr>
            <w:r w:rsidRPr="00862384">
              <w:rPr>
                <w:sz w:val="21"/>
                <w:szCs w:val="21"/>
              </w:rPr>
              <w:t>231</w:t>
            </w:r>
          </w:p>
        </w:tc>
      </w:tr>
      <w:tr w:rsidR="00777B6A" w:rsidRPr="00552133" w14:paraId="2ABDB209" w14:textId="77777777" w:rsidTr="00ED2B8B">
        <w:trPr>
          <w:trHeight w:val="278"/>
        </w:trPr>
        <w:tc>
          <w:tcPr>
            <w:tcW w:w="2340" w:type="dxa"/>
            <w:vAlign w:val="center"/>
          </w:tcPr>
          <w:p w14:paraId="24B44B1D" w14:textId="781E1051" w:rsidR="00777B6A" w:rsidRPr="005C0B65" w:rsidRDefault="00777B6A" w:rsidP="00777B6A">
            <w:pPr>
              <w:spacing w:line="240" w:lineRule="auto"/>
              <w:contextualSpacing/>
              <w:rPr>
                <w:sz w:val="21"/>
                <w:szCs w:val="21"/>
              </w:rPr>
            </w:pPr>
            <w:r w:rsidRPr="005C0B65">
              <w:rPr>
                <w:sz w:val="21"/>
                <w:szCs w:val="21"/>
              </w:rPr>
              <w:t>Customer Service</w:t>
            </w:r>
          </w:p>
        </w:tc>
        <w:tc>
          <w:tcPr>
            <w:tcW w:w="990" w:type="dxa"/>
            <w:tcBorders>
              <w:right w:val="single" w:sz="4" w:space="0" w:color="BFBFBF" w:themeColor="background1" w:themeShade="BF"/>
            </w:tcBorders>
            <w:vAlign w:val="center"/>
          </w:tcPr>
          <w:p w14:paraId="33B24B9D" w14:textId="3464ED8F" w:rsidR="00777B6A" w:rsidRPr="005C0B65" w:rsidRDefault="00777B6A" w:rsidP="00777B6A">
            <w:pPr>
              <w:spacing w:line="240" w:lineRule="auto"/>
              <w:contextualSpacing/>
              <w:jc w:val="center"/>
              <w:rPr>
                <w:sz w:val="21"/>
                <w:szCs w:val="21"/>
              </w:rPr>
            </w:pPr>
            <w:r w:rsidRPr="005C0B65">
              <w:rPr>
                <w:sz w:val="21"/>
                <w:szCs w:val="21"/>
              </w:rPr>
              <w:t>489</w:t>
            </w:r>
          </w:p>
        </w:tc>
        <w:tc>
          <w:tcPr>
            <w:tcW w:w="2880" w:type="dxa"/>
            <w:tcBorders>
              <w:left w:val="single" w:sz="4" w:space="0" w:color="BFBFBF" w:themeColor="background1" w:themeShade="BF"/>
            </w:tcBorders>
            <w:shd w:val="clear" w:color="auto" w:fill="auto"/>
            <w:vAlign w:val="center"/>
          </w:tcPr>
          <w:p w14:paraId="5A0B82BA" w14:textId="0E06E0C8" w:rsidR="00777B6A" w:rsidRPr="005C0B65" w:rsidRDefault="00777B6A" w:rsidP="00777B6A">
            <w:pPr>
              <w:spacing w:after="0" w:line="240" w:lineRule="auto"/>
              <w:contextualSpacing/>
              <w:rPr>
                <w:sz w:val="21"/>
                <w:szCs w:val="21"/>
              </w:rPr>
            </w:pPr>
            <w:r w:rsidRPr="005C0B65">
              <w:rPr>
                <w:sz w:val="21"/>
                <w:szCs w:val="21"/>
              </w:rPr>
              <w:t>Debugging</w:t>
            </w:r>
          </w:p>
        </w:tc>
        <w:tc>
          <w:tcPr>
            <w:tcW w:w="990" w:type="dxa"/>
            <w:tcBorders>
              <w:right w:val="single" w:sz="4" w:space="0" w:color="BFBFBF" w:themeColor="background1" w:themeShade="BF"/>
            </w:tcBorders>
            <w:shd w:val="clear" w:color="auto" w:fill="auto"/>
            <w:vAlign w:val="center"/>
          </w:tcPr>
          <w:p w14:paraId="06A2F85C" w14:textId="38EA09BC" w:rsidR="00777B6A" w:rsidRPr="005C0B65" w:rsidRDefault="00777B6A" w:rsidP="00777B6A">
            <w:pPr>
              <w:spacing w:after="0" w:line="240" w:lineRule="auto"/>
              <w:contextualSpacing/>
              <w:jc w:val="center"/>
              <w:rPr>
                <w:sz w:val="21"/>
                <w:szCs w:val="21"/>
              </w:rPr>
            </w:pPr>
            <w:r w:rsidRPr="005C0B65">
              <w:rPr>
                <w:sz w:val="21"/>
                <w:szCs w:val="21"/>
              </w:rPr>
              <w:t>311</w:t>
            </w:r>
          </w:p>
        </w:tc>
        <w:tc>
          <w:tcPr>
            <w:tcW w:w="2250" w:type="dxa"/>
            <w:tcBorders>
              <w:right w:val="single" w:sz="4" w:space="0" w:color="BFBFBF" w:themeColor="background1" w:themeShade="BF"/>
            </w:tcBorders>
            <w:vAlign w:val="center"/>
          </w:tcPr>
          <w:p w14:paraId="351E8C48" w14:textId="70FB4D23" w:rsidR="00777B6A" w:rsidRPr="00862384" w:rsidRDefault="00777B6A" w:rsidP="00777B6A">
            <w:pPr>
              <w:spacing w:after="0" w:line="240" w:lineRule="auto"/>
              <w:contextualSpacing/>
              <w:rPr>
                <w:sz w:val="21"/>
                <w:szCs w:val="21"/>
              </w:rPr>
            </w:pPr>
            <w:r w:rsidRPr="00862384">
              <w:rPr>
                <w:sz w:val="21"/>
                <w:szCs w:val="21"/>
              </w:rPr>
              <w:t>Oracle</w:t>
            </w:r>
          </w:p>
        </w:tc>
        <w:tc>
          <w:tcPr>
            <w:tcW w:w="990" w:type="dxa"/>
            <w:tcBorders>
              <w:right w:val="nil"/>
            </w:tcBorders>
            <w:vAlign w:val="center"/>
          </w:tcPr>
          <w:p w14:paraId="6FF87C19" w14:textId="73CB3332" w:rsidR="00777B6A" w:rsidRPr="00862384" w:rsidRDefault="00777B6A" w:rsidP="00777B6A">
            <w:pPr>
              <w:spacing w:after="0" w:line="240" w:lineRule="auto"/>
              <w:contextualSpacing/>
              <w:jc w:val="center"/>
              <w:rPr>
                <w:sz w:val="21"/>
                <w:szCs w:val="21"/>
              </w:rPr>
            </w:pPr>
            <w:r w:rsidRPr="00862384">
              <w:rPr>
                <w:sz w:val="21"/>
                <w:szCs w:val="21"/>
              </w:rPr>
              <w:t>230</w:t>
            </w:r>
          </w:p>
        </w:tc>
      </w:tr>
      <w:tr w:rsidR="00777B6A" w:rsidRPr="00552133" w14:paraId="5AD6F8B6" w14:textId="77777777" w:rsidTr="00ED2B8B">
        <w:trPr>
          <w:trHeight w:val="278"/>
        </w:trPr>
        <w:tc>
          <w:tcPr>
            <w:tcW w:w="2340" w:type="dxa"/>
            <w:vAlign w:val="center"/>
          </w:tcPr>
          <w:p w14:paraId="4A63CCEC" w14:textId="1EFA63CA" w:rsidR="00777B6A" w:rsidRPr="005C0B65" w:rsidRDefault="00777B6A" w:rsidP="00777B6A">
            <w:pPr>
              <w:spacing w:line="240" w:lineRule="auto"/>
              <w:contextualSpacing/>
              <w:rPr>
                <w:sz w:val="21"/>
                <w:szCs w:val="21"/>
              </w:rPr>
            </w:pPr>
            <w:r w:rsidRPr="005C0B65">
              <w:rPr>
                <w:sz w:val="21"/>
                <w:szCs w:val="21"/>
              </w:rPr>
              <w:t>Supervisory Skills</w:t>
            </w:r>
          </w:p>
        </w:tc>
        <w:tc>
          <w:tcPr>
            <w:tcW w:w="990" w:type="dxa"/>
            <w:tcBorders>
              <w:right w:val="single" w:sz="4" w:space="0" w:color="BFBFBF" w:themeColor="background1" w:themeShade="BF"/>
            </w:tcBorders>
            <w:vAlign w:val="center"/>
          </w:tcPr>
          <w:p w14:paraId="71B968C7" w14:textId="06D2F1E3" w:rsidR="00777B6A" w:rsidRPr="005C0B65" w:rsidRDefault="00777B6A" w:rsidP="00777B6A">
            <w:pPr>
              <w:spacing w:line="240" w:lineRule="auto"/>
              <w:contextualSpacing/>
              <w:jc w:val="center"/>
              <w:rPr>
                <w:sz w:val="21"/>
                <w:szCs w:val="21"/>
              </w:rPr>
            </w:pPr>
            <w:r w:rsidRPr="005C0B65">
              <w:rPr>
                <w:sz w:val="21"/>
                <w:szCs w:val="21"/>
              </w:rPr>
              <w:t>485</w:t>
            </w:r>
          </w:p>
        </w:tc>
        <w:tc>
          <w:tcPr>
            <w:tcW w:w="2880" w:type="dxa"/>
            <w:tcBorders>
              <w:left w:val="single" w:sz="4" w:space="0" w:color="BFBFBF" w:themeColor="background1" w:themeShade="BF"/>
            </w:tcBorders>
            <w:shd w:val="clear" w:color="auto" w:fill="auto"/>
            <w:vAlign w:val="center"/>
          </w:tcPr>
          <w:p w14:paraId="70F57B79" w14:textId="05844A2A" w:rsidR="00777B6A" w:rsidRPr="005C0B65" w:rsidRDefault="00777B6A" w:rsidP="00777B6A">
            <w:pPr>
              <w:spacing w:after="0" w:line="240" w:lineRule="auto"/>
              <w:contextualSpacing/>
              <w:rPr>
                <w:sz w:val="21"/>
                <w:szCs w:val="21"/>
              </w:rPr>
            </w:pPr>
            <w:r w:rsidRPr="005C0B65">
              <w:rPr>
                <w:sz w:val="21"/>
                <w:szCs w:val="21"/>
              </w:rPr>
              <w:t>Plumbing</w:t>
            </w:r>
          </w:p>
        </w:tc>
        <w:tc>
          <w:tcPr>
            <w:tcW w:w="990" w:type="dxa"/>
            <w:tcBorders>
              <w:right w:val="single" w:sz="4" w:space="0" w:color="BFBFBF" w:themeColor="background1" w:themeShade="BF"/>
            </w:tcBorders>
            <w:shd w:val="clear" w:color="auto" w:fill="auto"/>
            <w:vAlign w:val="center"/>
          </w:tcPr>
          <w:p w14:paraId="148EC16D" w14:textId="3F1DF111" w:rsidR="00777B6A" w:rsidRPr="005C0B65" w:rsidRDefault="00777B6A" w:rsidP="00777B6A">
            <w:pPr>
              <w:spacing w:after="0" w:line="240" w:lineRule="auto"/>
              <w:contextualSpacing/>
              <w:jc w:val="center"/>
              <w:rPr>
                <w:sz w:val="21"/>
                <w:szCs w:val="21"/>
              </w:rPr>
            </w:pPr>
            <w:r w:rsidRPr="005C0B65">
              <w:rPr>
                <w:sz w:val="21"/>
                <w:szCs w:val="21"/>
              </w:rPr>
              <w:t>306</w:t>
            </w:r>
          </w:p>
        </w:tc>
        <w:tc>
          <w:tcPr>
            <w:tcW w:w="2250" w:type="dxa"/>
            <w:tcBorders>
              <w:right w:val="single" w:sz="4" w:space="0" w:color="BFBFBF" w:themeColor="background1" w:themeShade="BF"/>
            </w:tcBorders>
            <w:vAlign w:val="center"/>
          </w:tcPr>
          <w:p w14:paraId="439F3ECD" w14:textId="5577EC31" w:rsidR="00777B6A" w:rsidRPr="00862384" w:rsidRDefault="00777B6A" w:rsidP="00777B6A">
            <w:pPr>
              <w:spacing w:after="0" w:line="240" w:lineRule="auto"/>
              <w:contextualSpacing/>
              <w:rPr>
                <w:sz w:val="21"/>
                <w:szCs w:val="21"/>
              </w:rPr>
            </w:pPr>
            <w:r w:rsidRPr="00862384">
              <w:rPr>
                <w:sz w:val="21"/>
                <w:szCs w:val="21"/>
              </w:rPr>
              <w:t>System Design</w:t>
            </w:r>
          </w:p>
        </w:tc>
        <w:tc>
          <w:tcPr>
            <w:tcW w:w="990" w:type="dxa"/>
            <w:tcBorders>
              <w:right w:val="nil"/>
            </w:tcBorders>
            <w:vAlign w:val="center"/>
          </w:tcPr>
          <w:p w14:paraId="4F390DE5" w14:textId="74ACE459" w:rsidR="00777B6A" w:rsidRPr="00862384" w:rsidRDefault="00777B6A" w:rsidP="00777B6A">
            <w:pPr>
              <w:spacing w:after="0" w:line="240" w:lineRule="auto"/>
              <w:contextualSpacing/>
              <w:jc w:val="center"/>
              <w:rPr>
                <w:sz w:val="21"/>
                <w:szCs w:val="21"/>
              </w:rPr>
            </w:pPr>
            <w:r w:rsidRPr="00862384">
              <w:rPr>
                <w:sz w:val="21"/>
                <w:szCs w:val="21"/>
              </w:rPr>
              <w:t>228</w:t>
            </w:r>
          </w:p>
        </w:tc>
      </w:tr>
    </w:tbl>
    <w:p w14:paraId="615D40D9" w14:textId="4863AA18" w:rsidR="0018501E" w:rsidRPr="00B6024D" w:rsidRDefault="00672665" w:rsidP="00B6024D">
      <w:pPr>
        <w:pStyle w:val="NoSpacing"/>
        <w:rPr>
          <w:i/>
          <w:sz w:val="20"/>
          <w:szCs w:val="20"/>
        </w:rPr>
      </w:pPr>
      <w:r w:rsidRPr="00672665">
        <w:rPr>
          <w:i/>
          <w:sz w:val="20"/>
          <w:szCs w:val="20"/>
        </w:rPr>
        <w:t>Source: Burning Glass</w:t>
      </w:r>
    </w:p>
    <w:p w14:paraId="4112BDE6" w14:textId="77777777" w:rsidR="0018501E" w:rsidRDefault="0018501E" w:rsidP="00111B74">
      <w:pPr>
        <w:pStyle w:val="NoSpacing"/>
        <w:spacing w:after="120" w:line="240" w:lineRule="atLeast"/>
        <w:rPr>
          <w:b/>
        </w:rPr>
      </w:pPr>
    </w:p>
    <w:p w14:paraId="7757FF2E" w14:textId="456A5756" w:rsidR="00DC3A7F" w:rsidRDefault="00DC3A7F" w:rsidP="00444A9D">
      <w:pPr>
        <w:pStyle w:val="NoSpacing"/>
        <w:spacing w:after="60" w:line="240" w:lineRule="atLeast"/>
        <w:rPr>
          <w:b/>
        </w:rPr>
      </w:pPr>
      <w:r>
        <w:rPr>
          <w:b/>
        </w:rPr>
        <w:t>Table 10</w:t>
      </w:r>
      <w:r w:rsidRPr="00552133">
        <w:rPr>
          <w:b/>
        </w:rPr>
        <w:t xml:space="preserve">. </w:t>
      </w:r>
      <w:r>
        <w:rPr>
          <w:b/>
        </w:rPr>
        <w:t>Certifications</w:t>
      </w:r>
      <w:r w:rsidRPr="00552133">
        <w:rPr>
          <w:b/>
        </w:rPr>
        <w:t xml:space="preserve"> for </w:t>
      </w:r>
      <w:r w:rsidR="00ED2B8B">
        <w:rPr>
          <w:b/>
        </w:rPr>
        <w:t>Architecture Design</w:t>
      </w:r>
      <w:r w:rsidR="0002149E" w:rsidRPr="00A4669C">
        <w:rPr>
          <w:b/>
        </w:rPr>
        <w:t xml:space="preserve"> </w:t>
      </w:r>
      <w:r w:rsidR="007450CA">
        <w:rPr>
          <w:b/>
        </w:rPr>
        <w:t xml:space="preserve">Occupations </w:t>
      </w:r>
      <w:r>
        <w:rPr>
          <w:b/>
        </w:rPr>
        <w:t xml:space="preserve">in the Bay Region </w:t>
      </w:r>
      <w:r w:rsidR="00090CED">
        <w:rPr>
          <w:b/>
        </w:rPr>
        <w:t>(Mar</w:t>
      </w:r>
      <w:r w:rsidR="009D1730">
        <w:rPr>
          <w:b/>
        </w:rPr>
        <w:t>ch</w:t>
      </w:r>
      <w:r w:rsidR="00090CED">
        <w:rPr>
          <w:b/>
        </w:rPr>
        <w:t xml:space="preserve"> 2017 – Feb</w:t>
      </w:r>
      <w:r w:rsidR="009D1730">
        <w:rPr>
          <w:b/>
        </w:rPr>
        <w:t>ruary</w:t>
      </w:r>
      <w:r w:rsidR="00090CED">
        <w:rPr>
          <w:b/>
        </w:rPr>
        <w:t xml:space="preserve"> 2018)</w:t>
      </w:r>
    </w:p>
    <w:p w14:paraId="64A98137" w14:textId="25D60843" w:rsidR="00C36BCA" w:rsidRPr="00DC3A7F" w:rsidRDefault="003C78A7" w:rsidP="00C36BCA">
      <w:pPr>
        <w:pStyle w:val="NoSpacing"/>
        <w:spacing w:after="60"/>
        <w:rPr>
          <w:i/>
          <w:sz w:val="20"/>
          <w:szCs w:val="20"/>
        </w:rPr>
      </w:pPr>
      <w:r>
        <w:t>Note: 90</w:t>
      </w:r>
      <w:r w:rsidR="00C36BCA">
        <w:t xml:space="preserve">% of records have been excluded because they do not include a </w:t>
      </w:r>
      <w:r w:rsidR="00E257D4">
        <w:t>certification</w:t>
      </w:r>
      <w:r w:rsidR="00C36BCA">
        <w:t>. As a result, the chart below may not be representative of the full sample.</w:t>
      </w:r>
    </w:p>
    <w:tbl>
      <w:tblPr>
        <w:tblW w:w="100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4500"/>
        <w:gridCol w:w="1080"/>
        <w:gridCol w:w="3510"/>
        <w:gridCol w:w="990"/>
      </w:tblGrid>
      <w:tr w:rsidR="003C78A7" w:rsidRPr="00DA0761" w14:paraId="72FE809B" w14:textId="6216853F" w:rsidTr="002301BF">
        <w:trPr>
          <w:trHeight w:val="197"/>
        </w:trPr>
        <w:tc>
          <w:tcPr>
            <w:tcW w:w="4500" w:type="dxa"/>
            <w:shd w:val="clear" w:color="auto" w:fill="D1E63A" w:themeFill="accent3" w:themeFillTint="99"/>
            <w:vAlign w:val="center"/>
          </w:tcPr>
          <w:p w14:paraId="05E579C1" w14:textId="7521E930" w:rsidR="003C78A7" w:rsidRPr="00397722" w:rsidRDefault="003C78A7" w:rsidP="003C78A7">
            <w:pPr>
              <w:spacing w:line="240" w:lineRule="auto"/>
              <w:contextualSpacing/>
              <w:rPr>
                <w:b/>
                <w:sz w:val="21"/>
                <w:szCs w:val="21"/>
              </w:rPr>
            </w:pPr>
            <w:r>
              <w:rPr>
                <w:b/>
                <w:sz w:val="21"/>
                <w:szCs w:val="21"/>
              </w:rPr>
              <w:t>Certification</w:t>
            </w:r>
          </w:p>
        </w:tc>
        <w:tc>
          <w:tcPr>
            <w:tcW w:w="1080" w:type="dxa"/>
            <w:tcBorders>
              <w:right w:val="nil"/>
            </w:tcBorders>
            <w:shd w:val="clear" w:color="auto" w:fill="D1E63A" w:themeFill="accent3" w:themeFillTint="99"/>
            <w:vAlign w:val="center"/>
          </w:tcPr>
          <w:p w14:paraId="4F7CA645" w14:textId="5F7F95CD" w:rsidR="003C78A7" w:rsidRPr="00037452" w:rsidRDefault="003C78A7" w:rsidP="003C78A7">
            <w:pPr>
              <w:spacing w:line="240" w:lineRule="auto"/>
              <w:contextualSpacing/>
              <w:jc w:val="center"/>
              <w:rPr>
                <w:b/>
                <w:sz w:val="20"/>
                <w:szCs w:val="20"/>
              </w:rPr>
            </w:pPr>
            <w:r w:rsidRPr="00037452">
              <w:rPr>
                <w:b/>
                <w:sz w:val="20"/>
                <w:szCs w:val="20"/>
              </w:rPr>
              <w:t>Postings</w:t>
            </w:r>
          </w:p>
        </w:tc>
        <w:tc>
          <w:tcPr>
            <w:tcW w:w="3510" w:type="dxa"/>
            <w:tcBorders>
              <w:right w:val="nil"/>
            </w:tcBorders>
            <w:shd w:val="clear" w:color="auto" w:fill="D1E63A" w:themeFill="accent3" w:themeFillTint="99"/>
            <w:vAlign w:val="center"/>
          </w:tcPr>
          <w:p w14:paraId="3A67F306" w14:textId="56F78CA2" w:rsidR="003C78A7" w:rsidRPr="00037452" w:rsidRDefault="003C78A7" w:rsidP="003C78A7">
            <w:pPr>
              <w:spacing w:line="240" w:lineRule="auto"/>
              <w:contextualSpacing/>
              <w:rPr>
                <w:b/>
                <w:sz w:val="20"/>
                <w:szCs w:val="20"/>
              </w:rPr>
            </w:pPr>
            <w:r>
              <w:rPr>
                <w:b/>
                <w:sz w:val="21"/>
                <w:szCs w:val="21"/>
              </w:rPr>
              <w:t>Certification</w:t>
            </w:r>
          </w:p>
        </w:tc>
        <w:tc>
          <w:tcPr>
            <w:tcW w:w="990" w:type="dxa"/>
            <w:tcBorders>
              <w:right w:val="nil"/>
            </w:tcBorders>
            <w:shd w:val="clear" w:color="auto" w:fill="D1E63A" w:themeFill="accent3" w:themeFillTint="99"/>
            <w:vAlign w:val="center"/>
          </w:tcPr>
          <w:p w14:paraId="1502BB46" w14:textId="71DB03BB" w:rsidR="003C78A7" w:rsidRPr="00037452" w:rsidRDefault="003C78A7" w:rsidP="003C78A7">
            <w:pPr>
              <w:spacing w:line="240" w:lineRule="auto"/>
              <w:contextualSpacing/>
              <w:jc w:val="center"/>
              <w:rPr>
                <w:b/>
                <w:sz w:val="20"/>
                <w:szCs w:val="20"/>
              </w:rPr>
            </w:pPr>
            <w:r w:rsidRPr="00037452">
              <w:rPr>
                <w:b/>
                <w:sz w:val="20"/>
                <w:szCs w:val="20"/>
              </w:rPr>
              <w:t>Postings</w:t>
            </w:r>
          </w:p>
        </w:tc>
      </w:tr>
      <w:tr w:rsidR="003C78A7" w:rsidRPr="00DA0761" w14:paraId="5E625E74" w14:textId="24D73543" w:rsidTr="002301BF">
        <w:trPr>
          <w:trHeight w:val="233"/>
        </w:trPr>
        <w:tc>
          <w:tcPr>
            <w:tcW w:w="4500" w:type="dxa"/>
            <w:vAlign w:val="center"/>
          </w:tcPr>
          <w:p w14:paraId="2898AFA6" w14:textId="20FD952A" w:rsidR="003C78A7" w:rsidRPr="003C78A7" w:rsidRDefault="003C78A7" w:rsidP="003C78A7">
            <w:pPr>
              <w:spacing w:line="240" w:lineRule="auto"/>
              <w:contextualSpacing/>
              <w:rPr>
                <w:sz w:val="21"/>
                <w:szCs w:val="21"/>
              </w:rPr>
            </w:pPr>
            <w:r w:rsidRPr="003C78A7">
              <w:rPr>
                <w:sz w:val="20"/>
                <w:szCs w:val="21"/>
              </w:rPr>
              <w:t>Project Management Certification (e.g. PMP)</w:t>
            </w:r>
          </w:p>
        </w:tc>
        <w:tc>
          <w:tcPr>
            <w:tcW w:w="1080" w:type="dxa"/>
            <w:tcBorders>
              <w:right w:val="nil"/>
            </w:tcBorders>
            <w:vAlign w:val="center"/>
          </w:tcPr>
          <w:p w14:paraId="0497382B" w14:textId="008AE474" w:rsidR="003C78A7" w:rsidRPr="003C78A7" w:rsidRDefault="003C78A7" w:rsidP="003C78A7">
            <w:pPr>
              <w:spacing w:line="240" w:lineRule="auto"/>
              <w:contextualSpacing/>
              <w:jc w:val="center"/>
              <w:rPr>
                <w:sz w:val="21"/>
                <w:szCs w:val="21"/>
              </w:rPr>
            </w:pPr>
            <w:r w:rsidRPr="003C78A7">
              <w:rPr>
                <w:sz w:val="21"/>
                <w:szCs w:val="21"/>
              </w:rPr>
              <w:t>203</w:t>
            </w:r>
          </w:p>
        </w:tc>
        <w:tc>
          <w:tcPr>
            <w:tcW w:w="3510" w:type="dxa"/>
            <w:tcBorders>
              <w:right w:val="nil"/>
            </w:tcBorders>
            <w:vAlign w:val="center"/>
          </w:tcPr>
          <w:p w14:paraId="5F6909CF" w14:textId="33131FB5" w:rsidR="003C78A7" w:rsidRPr="003C78A7" w:rsidRDefault="003C78A7" w:rsidP="003C78A7">
            <w:pPr>
              <w:spacing w:line="240" w:lineRule="auto"/>
              <w:contextualSpacing/>
              <w:rPr>
                <w:sz w:val="21"/>
                <w:szCs w:val="21"/>
              </w:rPr>
            </w:pPr>
            <w:r w:rsidRPr="003C78A7">
              <w:rPr>
                <w:sz w:val="21"/>
                <w:szCs w:val="21"/>
              </w:rPr>
              <w:t>Security Clearance</w:t>
            </w:r>
          </w:p>
        </w:tc>
        <w:tc>
          <w:tcPr>
            <w:tcW w:w="990" w:type="dxa"/>
            <w:tcBorders>
              <w:right w:val="nil"/>
            </w:tcBorders>
            <w:vAlign w:val="center"/>
          </w:tcPr>
          <w:p w14:paraId="6F231418" w14:textId="7FB42908" w:rsidR="003C78A7" w:rsidRPr="003C78A7" w:rsidRDefault="003C78A7" w:rsidP="003C78A7">
            <w:pPr>
              <w:spacing w:line="240" w:lineRule="auto"/>
              <w:contextualSpacing/>
              <w:jc w:val="center"/>
              <w:rPr>
                <w:sz w:val="21"/>
                <w:szCs w:val="21"/>
              </w:rPr>
            </w:pPr>
            <w:r w:rsidRPr="003C78A7">
              <w:rPr>
                <w:sz w:val="21"/>
                <w:szCs w:val="21"/>
              </w:rPr>
              <w:t>43</w:t>
            </w:r>
          </w:p>
        </w:tc>
      </w:tr>
      <w:tr w:rsidR="003C78A7" w:rsidRPr="00DA0761" w14:paraId="203D1219" w14:textId="2FC6C4DF" w:rsidTr="002301BF">
        <w:trPr>
          <w:trHeight w:val="251"/>
        </w:trPr>
        <w:tc>
          <w:tcPr>
            <w:tcW w:w="4500" w:type="dxa"/>
            <w:vAlign w:val="center"/>
          </w:tcPr>
          <w:p w14:paraId="7ECE759B" w14:textId="6B6AF71A" w:rsidR="003C78A7" w:rsidRPr="003C78A7" w:rsidRDefault="003C78A7" w:rsidP="003C78A7">
            <w:pPr>
              <w:spacing w:line="240" w:lineRule="auto"/>
              <w:contextualSpacing/>
              <w:rPr>
                <w:sz w:val="21"/>
                <w:szCs w:val="21"/>
              </w:rPr>
            </w:pPr>
            <w:r w:rsidRPr="003C78A7">
              <w:rPr>
                <w:sz w:val="21"/>
                <w:szCs w:val="21"/>
              </w:rPr>
              <w:t>Architecture License</w:t>
            </w:r>
          </w:p>
        </w:tc>
        <w:tc>
          <w:tcPr>
            <w:tcW w:w="1080" w:type="dxa"/>
            <w:tcBorders>
              <w:right w:val="nil"/>
            </w:tcBorders>
            <w:vAlign w:val="center"/>
          </w:tcPr>
          <w:p w14:paraId="5182C9F9" w14:textId="01968CCC" w:rsidR="003C78A7" w:rsidRPr="003C78A7" w:rsidRDefault="003C78A7" w:rsidP="003C78A7">
            <w:pPr>
              <w:spacing w:line="240" w:lineRule="auto"/>
              <w:contextualSpacing/>
              <w:jc w:val="center"/>
              <w:rPr>
                <w:sz w:val="21"/>
                <w:szCs w:val="21"/>
              </w:rPr>
            </w:pPr>
            <w:r w:rsidRPr="003C78A7">
              <w:rPr>
                <w:sz w:val="21"/>
                <w:szCs w:val="21"/>
              </w:rPr>
              <w:t>120</w:t>
            </w:r>
          </w:p>
        </w:tc>
        <w:tc>
          <w:tcPr>
            <w:tcW w:w="3510" w:type="dxa"/>
            <w:tcBorders>
              <w:right w:val="nil"/>
            </w:tcBorders>
            <w:vAlign w:val="center"/>
          </w:tcPr>
          <w:p w14:paraId="298301D1" w14:textId="3D9726A5" w:rsidR="003C78A7" w:rsidRPr="002301BF" w:rsidRDefault="003C78A7" w:rsidP="003C78A7">
            <w:pPr>
              <w:spacing w:line="240" w:lineRule="auto"/>
              <w:contextualSpacing/>
              <w:rPr>
                <w:sz w:val="21"/>
                <w:szCs w:val="21"/>
              </w:rPr>
            </w:pPr>
            <w:r w:rsidRPr="002301BF">
              <w:rPr>
                <w:sz w:val="21"/>
                <w:szCs w:val="21"/>
              </w:rPr>
              <w:t>Certified Information Systems Security Professional (CISSP)</w:t>
            </w:r>
          </w:p>
        </w:tc>
        <w:tc>
          <w:tcPr>
            <w:tcW w:w="990" w:type="dxa"/>
            <w:tcBorders>
              <w:right w:val="nil"/>
            </w:tcBorders>
            <w:vAlign w:val="center"/>
          </w:tcPr>
          <w:p w14:paraId="777B6511" w14:textId="6AB262D4" w:rsidR="003C78A7" w:rsidRPr="003C78A7" w:rsidRDefault="003C78A7" w:rsidP="003C78A7">
            <w:pPr>
              <w:spacing w:line="240" w:lineRule="auto"/>
              <w:contextualSpacing/>
              <w:jc w:val="center"/>
              <w:rPr>
                <w:sz w:val="21"/>
                <w:szCs w:val="21"/>
              </w:rPr>
            </w:pPr>
            <w:r w:rsidRPr="003C78A7">
              <w:rPr>
                <w:sz w:val="21"/>
                <w:szCs w:val="21"/>
              </w:rPr>
              <w:t>42</w:t>
            </w:r>
          </w:p>
        </w:tc>
      </w:tr>
      <w:tr w:rsidR="003C78A7" w:rsidRPr="00DA0761" w14:paraId="67AAEB3F" w14:textId="53E13702" w:rsidTr="002301BF">
        <w:trPr>
          <w:trHeight w:val="251"/>
        </w:trPr>
        <w:tc>
          <w:tcPr>
            <w:tcW w:w="4500" w:type="dxa"/>
            <w:vAlign w:val="center"/>
          </w:tcPr>
          <w:p w14:paraId="364EB9EC" w14:textId="4F9E95C7" w:rsidR="003C78A7" w:rsidRPr="002301BF" w:rsidRDefault="003C78A7" w:rsidP="003C78A7">
            <w:pPr>
              <w:spacing w:line="240" w:lineRule="auto"/>
              <w:contextualSpacing/>
              <w:rPr>
                <w:sz w:val="21"/>
                <w:szCs w:val="21"/>
              </w:rPr>
            </w:pPr>
            <w:r w:rsidRPr="002301BF">
              <w:rPr>
                <w:sz w:val="21"/>
                <w:szCs w:val="21"/>
              </w:rPr>
              <w:t>Leadership In Energy And Environmental Design (LEED)</w:t>
            </w:r>
          </w:p>
        </w:tc>
        <w:tc>
          <w:tcPr>
            <w:tcW w:w="1080" w:type="dxa"/>
            <w:tcBorders>
              <w:right w:val="nil"/>
            </w:tcBorders>
            <w:vAlign w:val="center"/>
          </w:tcPr>
          <w:p w14:paraId="053F69E1" w14:textId="3E644C45" w:rsidR="003C78A7" w:rsidRPr="003C78A7" w:rsidRDefault="003C78A7" w:rsidP="003C78A7">
            <w:pPr>
              <w:spacing w:line="240" w:lineRule="auto"/>
              <w:contextualSpacing/>
              <w:jc w:val="center"/>
              <w:rPr>
                <w:sz w:val="21"/>
                <w:szCs w:val="21"/>
              </w:rPr>
            </w:pPr>
            <w:r w:rsidRPr="003C78A7">
              <w:rPr>
                <w:sz w:val="21"/>
                <w:szCs w:val="21"/>
              </w:rPr>
              <w:t>112</w:t>
            </w:r>
          </w:p>
        </w:tc>
        <w:tc>
          <w:tcPr>
            <w:tcW w:w="3510" w:type="dxa"/>
            <w:tcBorders>
              <w:right w:val="nil"/>
            </w:tcBorders>
            <w:vAlign w:val="center"/>
          </w:tcPr>
          <w:p w14:paraId="11F23546" w14:textId="7EDD8DD0" w:rsidR="003C78A7" w:rsidRPr="003C78A7" w:rsidRDefault="003C78A7" w:rsidP="003C78A7">
            <w:pPr>
              <w:spacing w:line="240" w:lineRule="auto"/>
              <w:contextualSpacing/>
              <w:rPr>
                <w:sz w:val="20"/>
                <w:szCs w:val="21"/>
              </w:rPr>
            </w:pPr>
            <w:r w:rsidRPr="003C78A7">
              <w:rPr>
                <w:sz w:val="21"/>
                <w:szCs w:val="21"/>
              </w:rPr>
              <w:t>Scrum</w:t>
            </w:r>
          </w:p>
        </w:tc>
        <w:tc>
          <w:tcPr>
            <w:tcW w:w="990" w:type="dxa"/>
            <w:tcBorders>
              <w:right w:val="nil"/>
            </w:tcBorders>
            <w:vAlign w:val="center"/>
          </w:tcPr>
          <w:p w14:paraId="02082F0F" w14:textId="14965BA0" w:rsidR="003C78A7" w:rsidRPr="003C78A7" w:rsidRDefault="003C78A7" w:rsidP="003C78A7">
            <w:pPr>
              <w:spacing w:line="240" w:lineRule="auto"/>
              <w:contextualSpacing/>
              <w:jc w:val="center"/>
              <w:rPr>
                <w:sz w:val="21"/>
                <w:szCs w:val="21"/>
              </w:rPr>
            </w:pPr>
            <w:r w:rsidRPr="003C78A7">
              <w:rPr>
                <w:sz w:val="21"/>
                <w:szCs w:val="21"/>
              </w:rPr>
              <w:t>38</w:t>
            </w:r>
          </w:p>
        </w:tc>
      </w:tr>
      <w:tr w:rsidR="003C78A7" w:rsidRPr="00DA0761" w14:paraId="6B019B7B" w14:textId="0F01F213" w:rsidTr="002301BF">
        <w:trPr>
          <w:trHeight w:val="251"/>
        </w:trPr>
        <w:tc>
          <w:tcPr>
            <w:tcW w:w="4500" w:type="dxa"/>
            <w:vAlign w:val="center"/>
          </w:tcPr>
          <w:p w14:paraId="453845A5" w14:textId="28CEC7C6" w:rsidR="003C78A7" w:rsidRPr="003C78A7" w:rsidRDefault="003C78A7" w:rsidP="003C78A7">
            <w:pPr>
              <w:spacing w:line="240" w:lineRule="auto"/>
              <w:contextualSpacing/>
              <w:rPr>
                <w:sz w:val="21"/>
                <w:szCs w:val="21"/>
              </w:rPr>
            </w:pPr>
            <w:r w:rsidRPr="003C78A7">
              <w:rPr>
                <w:sz w:val="21"/>
                <w:szCs w:val="21"/>
              </w:rPr>
              <w:t>Professional Engineer</w:t>
            </w:r>
          </w:p>
        </w:tc>
        <w:tc>
          <w:tcPr>
            <w:tcW w:w="1080" w:type="dxa"/>
            <w:tcBorders>
              <w:right w:val="nil"/>
            </w:tcBorders>
            <w:vAlign w:val="center"/>
          </w:tcPr>
          <w:p w14:paraId="1AD4A66E" w14:textId="1FD2CADA" w:rsidR="003C78A7" w:rsidRPr="003C78A7" w:rsidRDefault="003C78A7" w:rsidP="003C78A7">
            <w:pPr>
              <w:spacing w:line="240" w:lineRule="auto"/>
              <w:contextualSpacing/>
              <w:jc w:val="center"/>
              <w:rPr>
                <w:sz w:val="21"/>
                <w:szCs w:val="21"/>
              </w:rPr>
            </w:pPr>
            <w:r w:rsidRPr="003C78A7">
              <w:rPr>
                <w:sz w:val="21"/>
                <w:szCs w:val="21"/>
              </w:rPr>
              <w:t>109</w:t>
            </w:r>
          </w:p>
        </w:tc>
        <w:tc>
          <w:tcPr>
            <w:tcW w:w="3510" w:type="dxa"/>
            <w:tcBorders>
              <w:right w:val="nil"/>
            </w:tcBorders>
            <w:vAlign w:val="center"/>
          </w:tcPr>
          <w:p w14:paraId="57EBB8BC" w14:textId="6745D4BA" w:rsidR="003C78A7" w:rsidRPr="002301BF" w:rsidRDefault="003C78A7" w:rsidP="003C78A7">
            <w:pPr>
              <w:spacing w:line="240" w:lineRule="auto"/>
              <w:contextualSpacing/>
              <w:rPr>
                <w:sz w:val="21"/>
                <w:szCs w:val="21"/>
              </w:rPr>
            </w:pPr>
            <w:r w:rsidRPr="002301BF">
              <w:rPr>
                <w:sz w:val="21"/>
                <w:szCs w:val="21"/>
              </w:rPr>
              <w:t>National Council Of Architectural Registration Boards (NCARB)</w:t>
            </w:r>
          </w:p>
        </w:tc>
        <w:tc>
          <w:tcPr>
            <w:tcW w:w="990" w:type="dxa"/>
            <w:tcBorders>
              <w:right w:val="nil"/>
            </w:tcBorders>
            <w:vAlign w:val="center"/>
          </w:tcPr>
          <w:p w14:paraId="58B0690B" w14:textId="7CFEC7F9" w:rsidR="003C78A7" w:rsidRPr="003C78A7" w:rsidRDefault="003C78A7" w:rsidP="003C78A7">
            <w:pPr>
              <w:spacing w:line="240" w:lineRule="auto"/>
              <w:contextualSpacing/>
              <w:jc w:val="center"/>
              <w:rPr>
                <w:sz w:val="21"/>
                <w:szCs w:val="21"/>
              </w:rPr>
            </w:pPr>
            <w:r w:rsidRPr="003C78A7">
              <w:rPr>
                <w:sz w:val="21"/>
                <w:szCs w:val="21"/>
              </w:rPr>
              <w:t>25</w:t>
            </w:r>
          </w:p>
        </w:tc>
      </w:tr>
    </w:tbl>
    <w:p w14:paraId="64FC72E6" w14:textId="02E13BE9" w:rsidR="00327867" w:rsidRPr="00B6024D" w:rsidRDefault="00327867" w:rsidP="00327867">
      <w:pPr>
        <w:pStyle w:val="NoSpacing"/>
        <w:spacing w:after="240"/>
        <w:rPr>
          <w:i/>
          <w:sz w:val="20"/>
          <w:szCs w:val="20"/>
        </w:rPr>
      </w:pPr>
      <w:r w:rsidRPr="00672665">
        <w:rPr>
          <w:i/>
          <w:sz w:val="20"/>
          <w:szCs w:val="20"/>
        </w:rPr>
        <w:t>Source: Burning Glass</w:t>
      </w:r>
    </w:p>
    <w:p w14:paraId="5542C716" w14:textId="38D58BAB" w:rsidR="006A118A" w:rsidRPr="003C78A7" w:rsidRDefault="00B53E4A" w:rsidP="003C78A7">
      <w:pPr>
        <w:pStyle w:val="NoSpacing"/>
        <w:spacing w:after="60"/>
        <w:rPr>
          <w:b/>
        </w:rPr>
      </w:pPr>
      <w:r w:rsidRPr="00552133">
        <w:rPr>
          <w:b/>
        </w:rPr>
        <w:t>Ta</w:t>
      </w:r>
      <w:r w:rsidR="00DC3A7F">
        <w:rPr>
          <w:b/>
        </w:rPr>
        <w:t>ble 11</w:t>
      </w:r>
      <w:r w:rsidRPr="00552133">
        <w:rPr>
          <w:b/>
        </w:rPr>
        <w:t>. Education Requ</w:t>
      </w:r>
      <w:r>
        <w:rPr>
          <w:b/>
        </w:rPr>
        <w:t xml:space="preserve">irements </w:t>
      </w:r>
      <w:r w:rsidR="00672665">
        <w:rPr>
          <w:b/>
        </w:rPr>
        <w:t>in Bay Region</w:t>
      </w:r>
      <w:r w:rsidRPr="00552133">
        <w:rPr>
          <w:b/>
        </w:rPr>
        <w:t xml:space="preserve"> </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3C78A7" w:rsidRPr="00934F1F" w14:paraId="0F2821CA" w14:textId="1BA5E33C" w:rsidTr="003C78A7">
        <w:trPr>
          <w:trHeight w:val="215"/>
        </w:trPr>
        <w:tc>
          <w:tcPr>
            <w:tcW w:w="3237" w:type="dxa"/>
            <w:shd w:val="clear" w:color="auto" w:fill="BFBFBF" w:themeFill="background1" w:themeFillShade="BF"/>
            <w:noWrap/>
            <w:vAlign w:val="center"/>
            <w:hideMark/>
          </w:tcPr>
          <w:p w14:paraId="17B8598A" w14:textId="77777777" w:rsidR="003C78A7" w:rsidRPr="00934F1F" w:rsidRDefault="003C78A7" w:rsidP="00950AF1">
            <w:pPr>
              <w:spacing w:after="0" w:line="240" w:lineRule="auto"/>
              <w:rPr>
                <w:rFonts w:eastAsia="Times New Roman"/>
                <w:b/>
              </w:rPr>
            </w:pPr>
            <w:r w:rsidRPr="00934F1F">
              <w:rPr>
                <w:rFonts w:eastAsia="Times New Roman"/>
                <w:b/>
              </w:rPr>
              <w:t>Education (minimum advertised)</w:t>
            </w:r>
          </w:p>
        </w:tc>
        <w:tc>
          <w:tcPr>
            <w:tcW w:w="2520" w:type="dxa"/>
            <w:shd w:val="clear" w:color="auto" w:fill="BFBFBF" w:themeFill="background1" w:themeFillShade="BF"/>
            <w:noWrap/>
            <w:vAlign w:val="center"/>
            <w:hideMark/>
          </w:tcPr>
          <w:p w14:paraId="164FD196" w14:textId="267F31BD" w:rsidR="003C78A7" w:rsidRPr="00934F1F" w:rsidRDefault="003C78A7" w:rsidP="00950AF1">
            <w:pPr>
              <w:spacing w:after="0" w:line="240" w:lineRule="auto"/>
              <w:jc w:val="center"/>
              <w:rPr>
                <w:rFonts w:eastAsia="Times New Roman"/>
                <w:b/>
              </w:rPr>
            </w:pPr>
            <w:r>
              <w:rPr>
                <w:rFonts w:eastAsia="Times New Roman"/>
                <w:b/>
              </w:rPr>
              <w:t>Latest 12 Mos. Postings</w:t>
            </w:r>
          </w:p>
        </w:tc>
      </w:tr>
      <w:tr w:rsidR="003C78A7" w:rsidRPr="00934F1F" w14:paraId="7D9004E4" w14:textId="38D7CBC7" w:rsidTr="003C78A7">
        <w:trPr>
          <w:trHeight w:val="305"/>
        </w:trPr>
        <w:tc>
          <w:tcPr>
            <w:tcW w:w="3237" w:type="dxa"/>
            <w:shd w:val="clear" w:color="auto" w:fill="auto"/>
            <w:noWrap/>
            <w:vAlign w:val="center"/>
          </w:tcPr>
          <w:p w14:paraId="11A50200" w14:textId="77777777" w:rsidR="003C78A7" w:rsidRPr="00934F1F" w:rsidRDefault="003C78A7" w:rsidP="00950AF1">
            <w:pPr>
              <w:spacing w:after="0" w:line="240" w:lineRule="auto"/>
              <w:rPr>
                <w:rFonts w:eastAsia="Times New Roman"/>
              </w:rPr>
            </w:pPr>
            <w:r w:rsidRPr="00934F1F">
              <w:rPr>
                <w:rFonts w:eastAsia="Times New Roman"/>
              </w:rPr>
              <w:t>High school or vocational training</w:t>
            </w:r>
          </w:p>
        </w:tc>
        <w:tc>
          <w:tcPr>
            <w:tcW w:w="2520" w:type="dxa"/>
            <w:shd w:val="clear" w:color="auto" w:fill="auto"/>
            <w:noWrap/>
            <w:vAlign w:val="center"/>
          </w:tcPr>
          <w:p w14:paraId="024A75A6" w14:textId="778A7289" w:rsidR="003C78A7" w:rsidRPr="00934F1F" w:rsidRDefault="003C78A7" w:rsidP="00950AF1">
            <w:pPr>
              <w:spacing w:after="0" w:line="240" w:lineRule="auto"/>
              <w:jc w:val="center"/>
              <w:rPr>
                <w:rFonts w:eastAsia="Times New Roman"/>
              </w:rPr>
            </w:pPr>
            <w:r>
              <w:rPr>
                <w:rFonts w:eastAsia="Times New Roman"/>
              </w:rPr>
              <w:t>6 (0%)</w:t>
            </w:r>
          </w:p>
        </w:tc>
      </w:tr>
      <w:tr w:rsidR="003C78A7" w:rsidRPr="00934F1F" w14:paraId="2354D0B1" w14:textId="366AA8E5" w:rsidTr="003C78A7">
        <w:trPr>
          <w:trHeight w:val="350"/>
        </w:trPr>
        <w:tc>
          <w:tcPr>
            <w:tcW w:w="3237" w:type="dxa"/>
            <w:shd w:val="clear" w:color="auto" w:fill="auto"/>
            <w:noWrap/>
            <w:vAlign w:val="center"/>
          </w:tcPr>
          <w:p w14:paraId="1918A9C0" w14:textId="77777777" w:rsidR="003C78A7" w:rsidRPr="00934F1F" w:rsidRDefault="003C78A7" w:rsidP="00950AF1">
            <w:pPr>
              <w:spacing w:after="0" w:line="240" w:lineRule="auto"/>
              <w:rPr>
                <w:rFonts w:eastAsia="Times New Roman"/>
              </w:rPr>
            </w:pPr>
            <w:r w:rsidRPr="00934F1F">
              <w:rPr>
                <w:rFonts w:eastAsia="Times New Roman"/>
              </w:rPr>
              <w:t>Associate Degree</w:t>
            </w:r>
          </w:p>
        </w:tc>
        <w:tc>
          <w:tcPr>
            <w:tcW w:w="2520" w:type="dxa"/>
            <w:shd w:val="clear" w:color="auto" w:fill="auto"/>
            <w:noWrap/>
            <w:vAlign w:val="center"/>
          </w:tcPr>
          <w:p w14:paraId="6234EC29" w14:textId="17F3B25D" w:rsidR="003C78A7" w:rsidRPr="00934F1F" w:rsidRDefault="003C78A7" w:rsidP="00950AF1">
            <w:pPr>
              <w:spacing w:after="0" w:line="240" w:lineRule="auto"/>
              <w:jc w:val="center"/>
              <w:rPr>
                <w:rFonts w:eastAsia="Times New Roman"/>
              </w:rPr>
            </w:pPr>
            <w:r>
              <w:rPr>
                <w:rFonts w:eastAsia="Times New Roman"/>
              </w:rPr>
              <w:t>32 (1%)</w:t>
            </w:r>
          </w:p>
        </w:tc>
      </w:tr>
      <w:tr w:rsidR="003C78A7" w:rsidRPr="00934F1F" w14:paraId="6B7C8747" w14:textId="4AA93377" w:rsidTr="003C78A7">
        <w:trPr>
          <w:trHeight w:val="350"/>
        </w:trPr>
        <w:tc>
          <w:tcPr>
            <w:tcW w:w="3237" w:type="dxa"/>
            <w:shd w:val="clear" w:color="auto" w:fill="auto"/>
            <w:noWrap/>
            <w:vAlign w:val="center"/>
          </w:tcPr>
          <w:p w14:paraId="3D5C309D" w14:textId="670BE923" w:rsidR="003C78A7" w:rsidRPr="00934F1F" w:rsidRDefault="003C78A7" w:rsidP="00950AF1">
            <w:pPr>
              <w:spacing w:after="0" w:line="240" w:lineRule="auto"/>
              <w:rPr>
                <w:rFonts w:eastAsia="Times New Roman"/>
              </w:rPr>
            </w:pPr>
            <w:r>
              <w:rPr>
                <w:rFonts w:eastAsia="Times New Roman"/>
              </w:rPr>
              <w:t>Bachelor’s Degree or Higher</w:t>
            </w:r>
          </w:p>
        </w:tc>
        <w:tc>
          <w:tcPr>
            <w:tcW w:w="2520" w:type="dxa"/>
            <w:shd w:val="clear" w:color="auto" w:fill="auto"/>
            <w:noWrap/>
            <w:vAlign w:val="center"/>
          </w:tcPr>
          <w:p w14:paraId="14C1D7B2" w14:textId="01432CF3" w:rsidR="003C78A7" w:rsidRDefault="003C78A7" w:rsidP="00950AF1">
            <w:pPr>
              <w:spacing w:after="0" w:line="240" w:lineRule="auto"/>
              <w:jc w:val="center"/>
              <w:rPr>
                <w:rFonts w:eastAsia="Times New Roman"/>
              </w:rPr>
            </w:pPr>
            <w:r>
              <w:rPr>
                <w:rFonts w:eastAsia="Times New Roman"/>
              </w:rPr>
              <w:t>6,198 (99%)</w:t>
            </w:r>
          </w:p>
        </w:tc>
      </w:tr>
    </w:tbl>
    <w:p w14:paraId="666C0C1E" w14:textId="15B54E76" w:rsidR="00672665" w:rsidRPr="00672665" w:rsidRDefault="00672665" w:rsidP="00672665">
      <w:pPr>
        <w:ind w:left="144"/>
        <w:rPr>
          <w:i/>
          <w:sz w:val="20"/>
          <w:szCs w:val="20"/>
        </w:rPr>
      </w:pPr>
      <w:r w:rsidRPr="00672665">
        <w:rPr>
          <w:i/>
          <w:sz w:val="20"/>
          <w:szCs w:val="20"/>
        </w:rPr>
        <w:t>Source: Burning Glass</w:t>
      </w:r>
    </w:p>
    <w:p w14:paraId="293DF1F0" w14:textId="77777777" w:rsidR="008B2AC1" w:rsidRDefault="002155A4" w:rsidP="00B53E4A">
      <w:pPr>
        <w:pStyle w:val="Heading1"/>
      </w:pPr>
      <w:r>
        <w:lastRenderedPageBreak/>
        <w:t>Methodology</w:t>
      </w:r>
    </w:p>
    <w:p w14:paraId="48774D2B" w14:textId="4A5F019A" w:rsidR="00C673BF" w:rsidRDefault="00891DFA" w:rsidP="00C673BF">
      <w:r>
        <w:t xml:space="preserve">Occupations for this report were identified by use of skills listed in O*Net descriptions and job descriptions in Burning Glass. </w:t>
      </w:r>
      <w:r w:rsidR="00C673BF">
        <w:t>Labor demand d</w:t>
      </w:r>
      <w:r>
        <w:t>ata is sourced from Economic Modeling Specialists International (EMSI) occupation data and Burning Glass job postings data.</w:t>
      </w:r>
      <w:r w:rsidR="00C673BF" w:rsidRPr="00C673BF">
        <w:t xml:space="preserve"> </w:t>
      </w:r>
      <w:r w:rsidR="00C673BF">
        <w:t>Educational supply and student outcomes data is retrieved from multiple sources, including CTE Launchboard and CCCCO Data Mart.</w:t>
      </w:r>
    </w:p>
    <w:p w14:paraId="23D84151" w14:textId="77777777" w:rsidR="00C673BF" w:rsidRDefault="00C673BF" w:rsidP="00C673BF">
      <w:pPr>
        <w:pStyle w:val="Heading1"/>
      </w:pPr>
      <w:r>
        <w:t>Sources</w:t>
      </w:r>
    </w:p>
    <w:p w14:paraId="6FAA0C1D" w14:textId="5041EF0F" w:rsidR="00C673BF" w:rsidRDefault="00C673BF" w:rsidP="0016622A">
      <w:pPr>
        <w:spacing w:after="60" w:line="240" w:lineRule="auto"/>
      </w:pPr>
      <w:r w:rsidRPr="00C673BF">
        <w:t>O*Net Online</w:t>
      </w:r>
    </w:p>
    <w:p w14:paraId="699F9963" w14:textId="77777777" w:rsidR="00C673BF" w:rsidRDefault="00C673BF" w:rsidP="0016622A">
      <w:pPr>
        <w:spacing w:after="60" w:line="240" w:lineRule="auto"/>
      </w:pPr>
      <w:r w:rsidRPr="00C673BF">
        <w:t>Labor I</w:t>
      </w:r>
      <w:r>
        <w:t xml:space="preserve">nsight/Jobs (Burning Glass) </w:t>
      </w:r>
    </w:p>
    <w:p w14:paraId="2ACC57B0" w14:textId="77777777" w:rsidR="00C673BF" w:rsidRDefault="00C673BF" w:rsidP="0016622A">
      <w:pPr>
        <w:spacing w:after="60" w:line="240" w:lineRule="auto"/>
      </w:pPr>
      <w:r>
        <w:t xml:space="preserve">Economic Modeling Specialists International (EMSI)  </w:t>
      </w:r>
    </w:p>
    <w:p w14:paraId="7C4CC3EA" w14:textId="77777777" w:rsidR="00C673BF" w:rsidRPr="00C673BF" w:rsidRDefault="00C673BF" w:rsidP="0016622A">
      <w:pPr>
        <w:spacing w:after="60" w:line="240" w:lineRule="auto"/>
      </w:pPr>
      <w:r w:rsidRPr="00C673BF">
        <w:t xml:space="preserve">CTE LaunchBoard </w:t>
      </w:r>
      <w:hyperlink r:id="rId9" w:history="1">
        <w:r w:rsidRPr="00C673BF">
          <w:t>www.calpassplus.org/Launchboard/</w:t>
        </w:r>
      </w:hyperlink>
      <w:r w:rsidRPr="00C673BF">
        <w:t xml:space="preserve"> </w:t>
      </w:r>
    </w:p>
    <w:p w14:paraId="2804E511" w14:textId="77777777" w:rsidR="00C673BF" w:rsidRPr="00C673BF" w:rsidRDefault="00C673BF" w:rsidP="0016622A">
      <w:pPr>
        <w:spacing w:after="60" w:line="240" w:lineRule="auto"/>
      </w:pPr>
      <w:r w:rsidRPr="00C673BF">
        <w:t>Statewide CTE Outcomes Survey</w:t>
      </w:r>
    </w:p>
    <w:p w14:paraId="5ED476CB" w14:textId="77777777" w:rsidR="00C673BF" w:rsidRPr="00C673BF" w:rsidRDefault="00C673BF" w:rsidP="0016622A">
      <w:pPr>
        <w:spacing w:after="60" w:line="240" w:lineRule="auto"/>
      </w:pPr>
      <w:r w:rsidRPr="00C673BF">
        <w:t>Employment Development Department Unemployment Insurance Dataset</w:t>
      </w:r>
    </w:p>
    <w:p w14:paraId="17DE3DBD" w14:textId="77777777" w:rsidR="00C673BF" w:rsidRPr="00C673BF" w:rsidRDefault="00C673BF" w:rsidP="0016622A">
      <w:pPr>
        <w:spacing w:after="60" w:line="240" w:lineRule="auto"/>
      </w:pPr>
      <w:r w:rsidRPr="00C673BF">
        <w:t>Living Insight Center for Community Economic Development</w:t>
      </w:r>
    </w:p>
    <w:p w14:paraId="646C977D" w14:textId="4AF8B3FF" w:rsidR="004375A7" w:rsidRDefault="00C673BF" w:rsidP="0016622A">
      <w:pPr>
        <w:spacing w:after="60" w:line="240" w:lineRule="auto"/>
      </w:pPr>
      <w:r w:rsidRPr="00C673BF">
        <w:t>Chancellor’s Office MIS system</w:t>
      </w:r>
    </w:p>
    <w:p w14:paraId="76BD14F3" w14:textId="77777777" w:rsidR="007D6D53" w:rsidRDefault="007D6D53" w:rsidP="007D6D53">
      <w:pPr>
        <w:pStyle w:val="Heading1"/>
      </w:pPr>
      <w:r>
        <w:t>Contacts</w:t>
      </w:r>
    </w:p>
    <w:p w14:paraId="4ED9AF9A" w14:textId="77777777" w:rsidR="007D6D53" w:rsidRDefault="007D6D53" w:rsidP="007D6D53">
      <w:pPr>
        <w:spacing w:after="60" w:line="240" w:lineRule="auto"/>
      </w:pPr>
      <w:r>
        <w:t>For more information, please contact:</w:t>
      </w:r>
    </w:p>
    <w:p w14:paraId="10329492" w14:textId="77777777" w:rsidR="007D6D53" w:rsidRDefault="007D6D53" w:rsidP="007D6D53">
      <w:pPr>
        <w:pStyle w:val="ListParagraph"/>
        <w:numPr>
          <w:ilvl w:val="0"/>
          <w:numId w:val="1"/>
        </w:numPr>
        <w:spacing w:after="120" w:line="240" w:lineRule="auto"/>
      </w:pPr>
      <w:r>
        <w:t xml:space="preserve">Karen Beltramo, Data Research Analyst, for Bay Area Community College Consortium (BACCC) and Centers of Excellence (CoE), </w:t>
      </w:r>
      <w:hyperlink r:id="rId10" w:history="1">
        <w:r w:rsidRPr="00755AB2">
          <w:rPr>
            <w:rStyle w:val="Hyperlink"/>
            <w:color w:val="0070C0"/>
          </w:rPr>
          <w:t>karen@baccc.net</w:t>
        </w:r>
      </w:hyperlink>
      <w:r>
        <w:t xml:space="preserve"> or (831) 332-1253</w:t>
      </w:r>
    </w:p>
    <w:p w14:paraId="421E2051" w14:textId="66F1B442" w:rsidR="007D6D53" w:rsidRPr="004375A7" w:rsidRDefault="007D6D53" w:rsidP="00446351">
      <w:pPr>
        <w:pStyle w:val="ListParagraph"/>
        <w:numPr>
          <w:ilvl w:val="0"/>
          <w:numId w:val="1"/>
        </w:numPr>
        <w:spacing w:before="120" w:after="120" w:line="240" w:lineRule="auto"/>
      </w:pPr>
      <w:r>
        <w:t xml:space="preserve">John </w:t>
      </w:r>
      <w:proofErr w:type="spellStart"/>
      <w:r>
        <w:t>Carrese</w:t>
      </w:r>
      <w:proofErr w:type="spellEnd"/>
      <w:r>
        <w:t>, Director</w:t>
      </w:r>
      <w:r w:rsidR="0044757A">
        <w:t>,</w:t>
      </w:r>
      <w:r>
        <w:t xml:space="preserve"> San Francisco Bay Center of Excellence </w:t>
      </w:r>
      <w:r w:rsidR="0044757A">
        <w:t>for Labor Market Research</w:t>
      </w:r>
      <w:r>
        <w:t xml:space="preserve">, </w:t>
      </w:r>
      <w:hyperlink r:id="rId11" w:history="1">
        <w:r w:rsidRPr="00755AB2">
          <w:rPr>
            <w:rStyle w:val="Hyperlink"/>
            <w:color w:val="0070C0"/>
          </w:rPr>
          <w:t>jcarrese@ccsf.edu</w:t>
        </w:r>
      </w:hyperlink>
      <w:r>
        <w:rPr>
          <w:color w:val="0070C0"/>
        </w:rPr>
        <w:t xml:space="preserve"> </w:t>
      </w:r>
      <w:r>
        <w:rPr>
          <w:color w:val="auto"/>
        </w:rPr>
        <w:t>or (415) 452-5529</w:t>
      </w:r>
    </w:p>
    <w:sectPr w:rsidR="007D6D53" w:rsidRPr="004375A7"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59E1A" w14:textId="77777777" w:rsidR="00C9269E" w:rsidRDefault="00C9269E" w:rsidP="00156651">
      <w:pPr>
        <w:spacing w:after="0" w:line="240" w:lineRule="auto"/>
      </w:pPr>
      <w:r>
        <w:separator/>
      </w:r>
    </w:p>
  </w:endnote>
  <w:endnote w:type="continuationSeparator" w:id="0">
    <w:p w14:paraId="62E8CE7F" w14:textId="77777777" w:rsidR="00C9269E" w:rsidRDefault="00C9269E"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51E36163" w:rsidR="00D32D6C" w:rsidRPr="00073F42" w:rsidRDefault="00D32D6C" w:rsidP="0055323B">
    <w:pPr>
      <w:pStyle w:val="Footer"/>
      <w:tabs>
        <w:tab w:val="clear" w:pos="4680"/>
        <w:tab w:val="center" w:pos="6660"/>
      </w:tabs>
      <w:rPr>
        <w:bCs/>
      </w:rPr>
    </w:pPr>
    <w:r>
      <w:rPr>
        <w:bCs/>
      </w:rPr>
      <w:t>Architecture Design Occupations in 12 County Bay Region and East Bay, 2018</w:t>
    </w:r>
    <w:r w:rsidRPr="00073F42">
      <w:rPr>
        <w:bCs/>
      </w:rPr>
      <w:tab/>
    </w:r>
    <w:r>
      <w:rPr>
        <w:bCs/>
      </w:rPr>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2B2339">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2B2339">
      <w:rPr>
        <w:b/>
        <w:bCs/>
        <w:noProof/>
      </w:rPr>
      <w:t>6</w:t>
    </w:r>
    <w:r w:rsidRPr="00E84420">
      <w:rPr>
        <w:b/>
        <w:bCs/>
      </w:rPr>
      <w:fldChar w:fldCharType="end"/>
    </w:r>
  </w:p>
  <w:p w14:paraId="784F6EC5" w14:textId="77777777" w:rsidR="00D32D6C" w:rsidRDefault="00D32D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95C23" w14:textId="77777777" w:rsidR="00C9269E" w:rsidRDefault="00C9269E" w:rsidP="00156651">
      <w:pPr>
        <w:spacing w:after="0" w:line="240" w:lineRule="auto"/>
      </w:pPr>
      <w:r>
        <w:separator/>
      </w:r>
    </w:p>
  </w:footnote>
  <w:footnote w:type="continuationSeparator" w:id="0">
    <w:p w14:paraId="22F122EE" w14:textId="77777777" w:rsidR="00C9269E" w:rsidRDefault="00C9269E"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30EB"/>
    <w:rsid w:val="00012013"/>
    <w:rsid w:val="000127DF"/>
    <w:rsid w:val="00013CF8"/>
    <w:rsid w:val="0002149E"/>
    <w:rsid w:val="00030F7D"/>
    <w:rsid w:val="00031B2D"/>
    <w:rsid w:val="00034645"/>
    <w:rsid w:val="00037452"/>
    <w:rsid w:val="00037D2E"/>
    <w:rsid w:val="000444C7"/>
    <w:rsid w:val="0005421A"/>
    <w:rsid w:val="000550B6"/>
    <w:rsid w:val="00061CEE"/>
    <w:rsid w:val="00063D96"/>
    <w:rsid w:val="0006648C"/>
    <w:rsid w:val="00070CD8"/>
    <w:rsid w:val="00073F42"/>
    <w:rsid w:val="00081A00"/>
    <w:rsid w:val="00090CED"/>
    <w:rsid w:val="00092029"/>
    <w:rsid w:val="000953D0"/>
    <w:rsid w:val="000B3343"/>
    <w:rsid w:val="000B4C3D"/>
    <w:rsid w:val="000B616F"/>
    <w:rsid w:val="000C062F"/>
    <w:rsid w:val="000C2BEB"/>
    <w:rsid w:val="000C32F3"/>
    <w:rsid w:val="000C4C29"/>
    <w:rsid w:val="000C5E06"/>
    <w:rsid w:val="000D2F65"/>
    <w:rsid w:val="000E04A8"/>
    <w:rsid w:val="000E5421"/>
    <w:rsid w:val="000E7996"/>
    <w:rsid w:val="000F205A"/>
    <w:rsid w:val="000F54DA"/>
    <w:rsid w:val="0011153C"/>
    <w:rsid w:val="00111B74"/>
    <w:rsid w:val="00112D22"/>
    <w:rsid w:val="00117E80"/>
    <w:rsid w:val="00121B16"/>
    <w:rsid w:val="0012345F"/>
    <w:rsid w:val="001236C2"/>
    <w:rsid w:val="00126113"/>
    <w:rsid w:val="0013093C"/>
    <w:rsid w:val="001342CC"/>
    <w:rsid w:val="0014218F"/>
    <w:rsid w:val="00142AFA"/>
    <w:rsid w:val="00142E89"/>
    <w:rsid w:val="00146D72"/>
    <w:rsid w:val="00156651"/>
    <w:rsid w:val="00156EFE"/>
    <w:rsid w:val="001611C8"/>
    <w:rsid w:val="00165174"/>
    <w:rsid w:val="0016622A"/>
    <w:rsid w:val="00167617"/>
    <w:rsid w:val="00173B78"/>
    <w:rsid w:val="00183536"/>
    <w:rsid w:val="0018501E"/>
    <w:rsid w:val="00185797"/>
    <w:rsid w:val="00193BC4"/>
    <w:rsid w:val="00196029"/>
    <w:rsid w:val="001A4EB7"/>
    <w:rsid w:val="001B7094"/>
    <w:rsid w:val="001C1D41"/>
    <w:rsid w:val="001D10DA"/>
    <w:rsid w:val="001D3094"/>
    <w:rsid w:val="001D3430"/>
    <w:rsid w:val="001D3E6F"/>
    <w:rsid w:val="001D4EBF"/>
    <w:rsid w:val="001D5AA0"/>
    <w:rsid w:val="001D7B91"/>
    <w:rsid w:val="001E12FB"/>
    <w:rsid w:val="001F688B"/>
    <w:rsid w:val="00203C2A"/>
    <w:rsid w:val="002051FC"/>
    <w:rsid w:val="0020644F"/>
    <w:rsid w:val="00207B5E"/>
    <w:rsid w:val="00211247"/>
    <w:rsid w:val="00212919"/>
    <w:rsid w:val="002155A4"/>
    <w:rsid w:val="00216957"/>
    <w:rsid w:val="002175F6"/>
    <w:rsid w:val="00220D3F"/>
    <w:rsid w:val="002301BF"/>
    <w:rsid w:val="002344D1"/>
    <w:rsid w:val="00234ABE"/>
    <w:rsid w:val="0024018A"/>
    <w:rsid w:val="00242142"/>
    <w:rsid w:val="002423E0"/>
    <w:rsid w:val="00250DD8"/>
    <w:rsid w:val="00253261"/>
    <w:rsid w:val="002620D5"/>
    <w:rsid w:val="002656B8"/>
    <w:rsid w:val="002670F8"/>
    <w:rsid w:val="00271FA8"/>
    <w:rsid w:val="0027523D"/>
    <w:rsid w:val="00283076"/>
    <w:rsid w:val="002832CB"/>
    <w:rsid w:val="00290568"/>
    <w:rsid w:val="0029269A"/>
    <w:rsid w:val="002A358B"/>
    <w:rsid w:val="002A6F97"/>
    <w:rsid w:val="002B2046"/>
    <w:rsid w:val="002B2339"/>
    <w:rsid w:val="002C63AB"/>
    <w:rsid w:val="002D0026"/>
    <w:rsid w:val="002D04A2"/>
    <w:rsid w:val="002D3410"/>
    <w:rsid w:val="002D7687"/>
    <w:rsid w:val="002E6C51"/>
    <w:rsid w:val="002F137F"/>
    <w:rsid w:val="002F4233"/>
    <w:rsid w:val="002F5B6E"/>
    <w:rsid w:val="00300C0B"/>
    <w:rsid w:val="0030118F"/>
    <w:rsid w:val="003016CA"/>
    <w:rsid w:val="00305AEC"/>
    <w:rsid w:val="00310ABE"/>
    <w:rsid w:val="003120E2"/>
    <w:rsid w:val="00314A33"/>
    <w:rsid w:val="00317D20"/>
    <w:rsid w:val="00327867"/>
    <w:rsid w:val="00334B3A"/>
    <w:rsid w:val="00335158"/>
    <w:rsid w:val="00335225"/>
    <w:rsid w:val="00344835"/>
    <w:rsid w:val="00350196"/>
    <w:rsid w:val="003518A2"/>
    <w:rsid w:val="00354EE8"/>
    <w:rsid w:val="00355546"/>
    <w:rsid w:val="00362A19"/>
    <w:rsid w:val="003655E5"/>
    <w:rsid w:val="00373EDF"/>
    <w:rsid w:val="00375EE5"/>
    <w:rsid w:val="003824C2"/>
    <w:rsid w:val="00383FE9"/>
    <w:rsid w:val="00386715"/>
    <w:rsid w:val="00394AB6"/>
    <w:rsid w:val="00397722"/>
    <w:rsid w:val="003A330A"/>
    <w:rsid w:val="003A44CA"/>
    <w:rsid w:val="003A7B05"/>
    <w:rsid w:val="003B4483"/>
    <w:rsid w:val="003B6AC8"/>
    <w:rsid w:val="003B75E8"/>
    <w:rsid w:val="003C6671"/>
    <w:rsid w:val="003C66B7"/>
    <w:rsid w:val="003C78A7"/>
    <w:rsid w:val="003D0957"/>
    <w:rsid w:val="003E0AB1"/>
    <w:rsid w:val="003E1F5F"/>
    <w:rsid w:val="003E3B92"/>
    <w:rsid w:val="003F0294"/>
    <w:rsid w:val="003F3329"/>
    <w:rsid w:val="003F4EB3"/>
    <w:rsid w:val="00403918"/>
    <w:rsid w:val="00404C11"/>
    <w:rsid w:val="00411873"/>
    <w:rsid w:val="00420500"/>
    <w:rsid w:val="004229DF"/>
    <w:rsid w:val="00427CF5"/>
    <w:rsid w:val="0043602F"/>
    <w:rsid w:val="004375A7"/>
    <w:rsid w:val="00443568"/>
    <w:rsid w:val="00444A9D"/>
    <w:rsid w:val="00446351"/>
    <w:rsid w:val="00446EF3"/>
    <w:rsid w:val="0044757A"/>
    <w:rsid w:val="00457BB1"/>
    <w:rsid w:val="00460D53"/>
    <w:rsid w:val="00467B35"/>
    <w:rsid w:val="00470994"/>
    <w:rsid w:val="004744E0"/>
    <w:rsid w:val="004745F0"/>
    <w:rsid w:val="00476A71"/>
    <w:rsid w:val="00484A61"/>
    <w:rsid w:val="00485AEC"/>
    <w:rsid w:val="00495A68"/>
    <w:rsid w:val="0049770B"/>
    <w:rsid w:val="004A1DF6"/>
    <w:rsid w:val="004A4F14"/>
    <w:rsid w:val="004A6F95"/>
    <w:rsid w:val="004A7CBA"/>
    <w:rsid w:val="004B329A"/>
    <w:rsid w:val="004B55A5"/>
    <w:rsid w:val="004C05BE"/>
    <w:rsid w:val="004C31BC"/>
    <w:rsid w:val="004C378D"/>
    <w:rsid w:val="004C5C32"/>
    <w:rsid w:val="004C666A"/>
    <w:rsid w:val="004D05FA"/>
    <w:rsid w:val="004D0B8D"/>
    <w:rsid w:val="004D760F"/>
    <w:rsid w:val="004E0189"/>
    <w:rsid w:val="004F0D1B"/>
    <w:rsid w:val="004F1CFB"/>
    <w:rsid w:val="004F59A7"/>
    <w:rsid w:val="004F5D93"/>
    <w:rsid w:val="00502810"/>
    <w:rsid w:val="00505298"/>
    <w:rsid w:val="0050799C"/>
    <w:rsid w:val="00515348"/>
    <w:rsid w:val="00516A6D"/>
    <w:rsid w:val="00520FCD"/>
    <w:rsid w:val="00526EE8"/>
    <w:rsid w:val="0053072F"/>
    <w:rsid w:val="00534C3B"/>
    <w:rsid w:val="00536CBC"/>
    <w:rsid w:val="00543CB8"/>
    <w:rsid w:val="00545C86"/>
    <w:rsid w:val="005461AF"/>
    <w:rsid w:val="005466B1"/>
    <w:rsid w:val="00550159"/>
    <w:rsid w:val="00551A32"/>
    <w:rsid w:val="00552133"/>
    <w:rsid w:val="0055323B"/>
    <w:rsid w:val="00555C12"/>
    <w:rsid w:val="0055655F"/>
    <w:rsid w:val="00564922"/>
    <w:rsid w:val="00565370"/>
    <w:rsid w:val="00573D66"/>
    <w:rsid w:val="005764CA"/>
    <w:rsid w:val="0059042E"/>
    <w:rsid w:val="00595034"/>
    <w:rsid w:val="00597582"/>
    <w:rsid w:val="005A6CEB"/>
    <w:rsid w:val="005A72AB"/>
    <w:rsid w:val="005B0ACE"/>
    <w:rsid w:val="005B2813"/>
    <w:rsid w:val="005C0B65"/>
    <w:rsid w:val="005C24E6"/>
    <w:rsid w:val="005C31F2"/>
    <w:rsid w:val="005C5650"/>
    <w:rsid w:val="005D020F"/>
    <w:rsid w:val="005D5C24"/>
    <w:rsid w:val="005E0F0B"/>
    <w:rsid w:val="005E129F"/>
    <w:rsid w:val="005E2429"/>
    <w:rsid w:val="005E5933"/>
    <w:rsid w:val="005E6189"/>
    <w:rsid w:val="005F1B11"/>
    <w:rsid w:val="005F7D50"/>
    <w:rsid w:val="00604E8A"/>
    <w:rsid w:val="00611A8B"/>
    <w:rsid w:val="006171F8"/>
    <w:rsid w:val="00621875"/>
    <w:rsid w:val="00622BFC"/>
    <w:rsid w:val="00630011"/>
    <w:rsid w:val="00634A70"/>
    <w:rsid w:val="00634BC1"/>
    <w:rsid w:val="0064174E"/>
    <w:rsid w:val="00642E59"/>
    <w:rsid w:val="006433A9"/>
    <w:rsid w:val="00645C3B"/>
    <w:rsid w:val="00654F64"/>
    <w:rsid w:val="00664A15"/>
    <w:rsid w:val="0067003B"/>
    <w:rsid w:val="00671C82"/>
    <w:rsid w:val="00672665"/>
    <w:rsid w:val="006818FF"/>
    <w:rsid w:val="00685810"/>
    <w:rsid w:val="00686E1E"/>
    <w:rsid w:val="006A118A"/>
    <w:rsid w:val="006B3FC1"/>
    <w:rsid w:val="006B55FA"/>
    <w:rsid w:val="006C1308"/>
    <w:rsid w:val="006C313B"/>
    <w:rsid w:val="006C5EA4"/>
    <w:rsid w:val="006C758D"/>
    <w:rsid w:val="006D487E"/>
    <w:rsid w:val="006E2B6C"/>
    <w:rsid w:val="006E3877"/>
    <w:rsid w:val="006E70A7"/>
    <w:rsid w:val="006F5744"/>
    <w:rsid w:val="00700C81"/>
    <w:rsid w:val="00711D48"/>
    <w:rsid w:val="007127CF"/>
    <w:rsid w:val="0071679F"/>
    <w:rsid w:val="00727120"/>
    <w:rsid w:val="007330B4"/>
    <w:rsid w:val="007347F4"/>
    <w:rsid w:val="00737A6E"/>
    <w:rsid w:val="007411DF"/>
    <w:rsid w:val="007418F7"/>
    <w:rsid w:val="007427E1"/>
    <w:rsid w:val="00742AEF"/>
    <w:rsid w:val="007450CA"/>
    <w:rsid w:val="00750FFE"/>
    <w:rsid w:val="0075354C"/>
    <w:rsid w:val="00763058"/>
    <w:rsid w:val="007644A4"/>
    <w:rsid w:val="0076497F"/>
    <w:rsid w:val="00764DB3"/>
    <w:rsid w:val="007669C2"/>
    <w:rsid w:val="0077481A"/>
    <w:rsid w:val="007759E5"/>
    <w:rsid w:val="00776EBB"/>
    <w:rsid w:val="00777B6A"/>
    <w:rsid w:val="00782E57"/>
    <w:rsid w:val="00783A1D"/>
    <w:rsid w:val="007874C4"/>
    <w:rsid w:val="00793F29"/>
    <w:rsid w:val="00797593"/>
    <w:rsid w:val="007A1F8F"/>
    <w:rsid w:val="007A2046"/>
    <w:rsid w:val="007A3E69"/>
    <w:rsid w:val="007B00B4"/>
    <w:rsid w:val="007B47C5"/>
    <w:rsid w:val="007C271A"/>
    <w:rsid w:val="007C7E68"/>
    <w:rsid w:val="007D5F47"/>
    <w:rsid w:val="007D6D53"/>
    <w:rsid w:val="007D7027"/>
    <w:rsid w:val="007D738C"/>
    <w:rsid w:val="007D7CE2"/>
    <w:rsid w:val="007E698A"/>
    <w:rsid w:val="007F054A"/>
    <w:rsid w:val="00803E93"/>
    <w:rsid w:val="00815B5F"/>
    <w:rsid w:val="00816933"/>
    <w:rsid w:val="00821AE4"/>
    <w:rsid w:val="00823772"/>
    <w:rsid w:val="00826891"/>
    <w:rsid w:val="0083078A"/>
    <w:rsid w:val="008409A0"/>
    <w:rsid w:val="0084638B"/>
    <w:rsid w:val="008550EB"/>
    <w:rsid w:val="00862384"/>
    <w:rsid w:val="00862F76"/>
    <w:rsid w:val="00866086"/>
    <w:rsid w:val="0087274C"/>
    <w:rsid w:val="00873C3C"/>
    <w:rsid w:val="00881379"/>
    <w:rsid w:val="008908E1"/>
    <w:rsid w:val="00891DFA"/>
    <w:rsid w:val="008A7C97"/>
    <w:rsid w:val="008B2AC1"/>
    <w:rsid w:val="008B4C48"/>
    <w:rsid w:val="008C1F71"/>
    <w:rsid w:val="008C2BE6"/>
    <w:rsid w:val="008D2207"/>
    <w:rsid w:val="008D4858"/>
    <w:rsid w:val="008D4DA6"/>
    <w:rsid w:val="008D5AEC"/>
    <w:rsid w:val="008D7AAD"/>
    <w:rsid w:val="008E2669"/>
    <w:rsid w:val="008E2F7E"/>
    <w:rsid w:val="008E416C"/>
    <w:rsid w:val="008F661F"/>
    <w:rsid w:val="0090214F"/>
    <w:rsid w:val="0090370E"/>
    <w:rsid w:val="009053DC"/>
    <w:rsid w:val="00905F7B"/>
    <w:rsid w:val="009122AC"/>
    <w:rsid w:val="00912921"/>
    <w:rsid w:val="00923B9D"/>
    <w:rsid w:val="00925F56"/>
    <w:rsid w:val="00930478"/>
    <w:rsid w:val="00933AED"/>
    <w:rsid w:val="00934583"/>
    <w:rsid w:val="00934F1F"/>
    <w:rsid w:val="00937E15"/>
    <w:rsid w:val="00943AAA"/>
    <w:rsid w:val="009449D1"/>
    <w:rsid w:val="00950AF1"/>
    <w:rsid w:val="00963D9A"/>
    <w:rsid w:val="009670DA"/>
    <w:rsid w:val="0097129B"/>
    <w:rsid w:val="0098577D"/>
    <w:rsid w:val="009857B9"/>
    <w:rsid w:val="0099466D"/>
    <w:rsid w:val="00994833"/>
    <w:rsid w:val="00995018"/>
    <w:rsid w:val="00995792"/>
    <w:rsid w:val="009A00A5"/>
    <w:rsid w:val="009A3937"/>
    <w:rsid w:val="009B1BD3"/>
    <w:rsid w:val="009C5874"/>
    <w:rsid w:val="009C61B9"/>
    <w:rsid w:val="009C7AE6"/>
    <w:rsid w:val="009D1730"/>
    <w:rsid w:val="009D39E7"/>
    <w:rsid w:val="009D57F4"/>
    <w:rsid w:val="009E5DAC"/>
    <w:rsid w:val="009E5F31"/>
    <w:rsid w:val="009F3A00"/>
    <w:rsid w:val="009F7D61"/>
    <w:rsid w:val="00A00707"/>
    <w:rsid w:val="00A01C19"/>
    <w:rsid w:val="00A01C7D"/>
    <w:rsid w:val="00A052AD"/>
    <w:rsid w:val="00A11D49"/>
    <w:rsid w:val="00A13D67"/>
    <w:rsid w:val="00A14933"/>
    <w:rsid w:val="00A24A7C"/>
    <w:rsid w:val="00A25D7E"/>
    <w:rsid w:val="00A4171D"/>
    <w:rsid w:val="00A4669C"/>
    <w:rsid w:val="00A46EEE"/>
    <w:rsid w:val="00A47576"/>
    <w:rsid w:val="00A50F9D"/>
    <w:rsid w:val="00A523CE"/>
    <w:rsid w:val="00A55280"/>
    <w:rsid w:val="00A6309F"/>
    <w:rsid w:val="00A72B36"/>
    <w:rsid w:val="00A778F3"/>
    <w:rsid w:val="00A84C01"/>
    <w:rsid w:val="00AA4C7A"/>
    <w:rsid w:val="00AA4E63"/>
    <w:rsid w:val="00AB0473"/>
    <w:rsid w:val="00AB20B2"/>
    <w:rsid w:val="00AB3A8E"/>
    <w:rsid w:val="00AB5F77"/>
    <w:rsid w:val="00AB65BC"/>
    <w:rsid w:val="00AC5F69"/>
    <w:rsid w:val="00AC6D9B"/>
    <w:rsid w:val="00AC77DD"/>
    <w:rsid w:val="00AD4A65"/>
    <w:rsid w:val="00AD6284"/>
    <w:rsid w:val="00AD6EA7"/>
    <w:rsid w:val="00AD770C"/>
    <w:rsid w:val="00AE084C"/>
    <w:rsid w:val="00AE23EF"/>
    <w:rsid w:val="00AE61A4"/>
    <w:rsid w:val="00AE7940"/>
    <w:rsid w:val="00AF2B86"/>
    <w:rsid w:val="00AF2DDC"/>
    <w:rsid w:val="00B0561D"/>
    <w:rsid w:val="00B16D4D"/>
    <w:rsid w:val="00B201ED"/>
    <w:rsid w:val="00B23CA5"/>
    <w:rsid w:val="00B32616"/>
    <w:rsid w:val="00B41A0C"/>
    <w:rsid w:val="00B444EA"/>
    <w:rsid w:val="00B52589"/>
    <w:rsid w:val="00B53441"/>
    <w:rsid w:val="00B53E4A"/>
    <w:rsid w:val="00B55D47"/>
    <w:rsid w:val="00B6024D"/>
    <w:rsid w:val="00B62708"/>
    <w:rsid w:val="00B71F04"/>
    <w:rsid w:val="00B76B3E"/>
    <w:rsid w:val="00B946DD"/>
    <w:rsid w:val="00B97C92"/>
    <w:rsid w:val="00BA0FC3"/>
    <w:rsid w:val="00BB683E"/>
    <w:rsid w:val="00BC57A9"/>
    <w:rsid w:val="00BF7704"/>
    <w:rsid w:val="00C02889"/>
    <w:rsid w:val="00C02CE3"/>
    <w:rsid w:val="00C035EC"/>
    <w:rsid w:val="00C15243"/>
    <w:rsid w:val="00C240E8"/>
    <w:rsid w:val="00C26FCC"/>
    <w:rsid w:val="00C33EFF"/>
    <w:rsid w:val="00C36BCA"/>
    <w:rsid w:val="00C40636"/>
    <w:rsid w:val="00C434E2"/>
    <w:rsid w:val="00C551CB"/>
    <w:rsid w:val="00C673BF"/>
    <w:rsid w:val="00C77122"/>
    <w:rsid w:val="00C7733C"/>
    <w:rsid w:val="00C83124"/>
    <w:rsid w:val="00C9269C"/>
    <w:rsid w:val="00C9269E"/>
    <w:rsid w:val="00C92F2E"/>
    <w:rsid w:val="00C9361A"/>
    <w:rsid w:val="00CC3EDB"/>
    <w:rsid w:val="00CC646A"/>
    <w:rsid w:val="00CD0337"/>
    <w:rsid w:val="00CE00A0"/>
    <w:rsid w:val="00CE0B1F"/>
    <w:rsid w:val="00CE2851"/>
    <w:rsid w:val="00CF0B2C"/>
    <w:rsid w:val="00CF47DC"/>
    <w:rsid w:val="00CF7821"/>
    <w:rsid w:val="00D01501"/>
    <w:rsid w:val="00D07E16"/>
    <w:rsid w:val="00D12853"/>
    <w:rsid w:val="00D1462B"/>
    <w:rsid w:val="00D15303"/>
    <w:rsid w:val="00D159AE"/>
    <w:rsid w:val="00D26835"/>
    <w:rsid w:val="00D279C7"/>
    <w:rsid w:val="00D32D6C"/>
    <w:rsid w:val="00D36F29"/>
    <w:rsid w:val="00D44C70"/>
    <w:rsid w:val="00D47FC0"/>
    <w:rsid w:val="00D60F0E"/>
    <w:rsid w:val="00D6207B"/>
    <w:rsid w:val="00D6277B"/>
    <w:rsid w:val="00D62A9E"/>
    <w:rsid w:val="00D64869"/>
    <w:rsid w:val="00D72B18"/>
    <w:rsid w:val="00D73899"/>
    <w:rsid w:val="00D76DA2"/>
    <w:rsid w:val="00D82493"/>
    <w:rsid w:val="00D82E03"/>
    <w:rsid w:val="00D84EA0"/>
    <w:rsid w:val="00D862C6"/>
    <w:rsid w:val="00D94D8B"/>
    <w:rsid w:val="00DA0761"/>
    <w:rsid w:val="00DA46DB"/>
    <w:rsid w:val="00DC310E"/>
    <w:rsid w:val="00DC3A7F"/>
    <w:rsid w:val="00DD2373"/>
    <w:rsid w:val="00DE094B"/>
    <w:rsid w:val="00DF5CBE"/>
    <w:rsid w:val="00E04810"/>
    <w:rsid w:val="00E05BE1"/>
    <w:rsid w:val="00E110A6"/>
    <w:rsid w:val="00E172AB"/>
    <w:rsid w:val="00E21937"/>
    <w:rsid w:val="00E257D4"/>
    <w:rsid w:val="00E25B83"/>
    <w:rsid w:val="00E26968"/>
    <w:rsid w:val="00E40E6B"/>
    <w:rsid w:val="00E4176F"/>
    <w:rsid w:val="00E50458"/>
    <w:rsid w:val="00E524FE"/>
    <w:rsid w:val="00E62E6A"/>
    <w:rsid w:val="00E663B2"/>
    <w:rsid w:val="00E7064A"/>
    <w:rsid w:val="00E836C8"/>
    <w:rsid w:val="00E84420"/>
    <w:rsid w:val="00E8758C"/>
    <w:rsid w:val="00EA33E1"/>
    <w:rsid w:val="00EA77FC"/>
    <w:rsid w:val="00EB0610"/>
    <w:rsid w:val="00EC0610"/>
    <w:rsid w:val="00EC54F6"/>
    <w:rsid w:val="00ED2B8B"/>
    <w:rsid w:val="00ED566C"/>
    <w:rsid w:val="00ED5DD4"/>
    <w:rsid w:val="00EE3A2E"/>
    <w:rsid w:val="00EE3D61"/>
    <w:rsid w:val="00EE7193"/>
    <w:rsid w:val="00EE71C1"/>
    <w:rsid w:val="00EF055C"/>
    <w:rsid w:val="00EF577B"/>
    <w:rsid w:val="00F0755C"/>
    <w:rsid w:val="00F13A46"/>
    <w:rsid w:val="00F2043B"/>
    <w:rsid w:val="00F33524"/>
    <w:rsid w:val="00F34485"/>
    <w:rsid w:val="00F41678"/>
    <w:rsid w:val="00F5003D"/>
    <w:rsid w:val="00F550F6"/>
    <w:rsid w:val="00F56017"/>
    <w:rsid w:val="00F5779D"/>
    <w:rsid w:val="00F57E7C"/>
    <w:rsid w:val="00F6457A"/>
    <w:rsid w:val="00F72882"/>
    <w:rsid w:val="00F906F9"/>
    <w:rsid w:val="00F93058"/>
    <w:rsid w:val="00F9470E"/>
    <w:rsid w:val="00FA3257"/>
    <w:rsid w:val="00FB0363"/>
    <w:rsid w:val="00FB13D0"/>
    <w:rsid w:val="00FB359E"/>
    <w:rsid w:val="00FC67FA"/>
    <w:rsid w:val="00FD09A5"/>
    <w:rsid w:val="00FD2C28"/>
    <w:rsid w:val="00FD4510"/>
    <w:rsid w:val="00FD5A99"/>
    <w:rsid w:val="00FE0802"/>
    <w:rsid w:val="00FE6147"/>
    <w:rsid w:val="00FE7286"/>
    <w:rsid w:val="00FF4567"/>
    <w:rsid w:val="00FF7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kar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EE3B2-7760-4A40-AA1C-72F1602FC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2268</Words>
  <Characters>12928</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Gomez</dc:creator>
  <cp:lastModifiedBy>Microsoft Office User</cp:lastModifiedBy>
  <cp:revision>3</cp:revision>
  <dcterms:created xsi:type="dcterms:W3CDTF">2018-03-27T22:18:00Z</dcterms:created>
  <dcterms:modified xsi:type="dcterms:W3CDTF">2018-03-30T22:22:00Z</dcterms:modified>
</cp:coreProperties>
</file>